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DF" w:rsidRDefault="001544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АННОТАЦИЯ</w:t>
      </w:r>
    </w:p>
    <w:p w:rsidR="007774DF" w:rsidRDefault="004D7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К РАБОЧЕЙ ПРОГРАММЕ ПО ХИМ</w:t>
      </w:r>
      <w:r w:rsidR="00154445">
        <w:rPr>
          <w:rFonts w:ascii="Times New Roman" w:eastAsia="Times New Roman" w:hAnsi="Times New Roman" w:cs="Times New Roman"/>
          <w:b/>
          <w:color w:val="000000"/>
          <w:sz w:val="24"/>
        </w:rPr>
        <w:t>ИИ     8-9 классы</w:t>
      </w:r>
    </w:p>
    <w:p w:rsidR="007774DF" w:rsidRDefault="007774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774DF" w:rsidRDefault="007774DF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по учебному предмету «Химия» составлена на основе следующих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документов и материалов: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 Федеральный государственный образовательный стандарт основного общего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образования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России от 17 декабря 2010 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1897).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 Примерная основная образовательная программа образовательного учреждения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(Письмо департамента общего образования Министерства образования науки Российской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Федерации от 01 ноября 2011 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03-776).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 Федеральный закон «Об образовании в Российской Федерации» (статья 11, 12, 28),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29 декабря 2012 г. N 273-ФЗ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 СанПиН 2.4.2.2821-10 "Санитарно-эпидемиологические требования к условиям и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организации обучения в общеобразовательных учреждениях" (утверждены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постановлением Главного государственного санитарного врача Российской Федерации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29 декабря 2010 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189, зарегистрированным в Минюсте России 3 марта 2011 г.,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регистрационный номер 19993);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 Учебный план МБОУ «</w:t>
      </w:r>
      <w:r w:rsidR="009B516B">
        <w:rPr>
          <w:rFonts w:ascii="Times New Roman" w:eastAsia="Times New Roman" w:hAnsi="Times New Roman" w:cs="Times New Roman"/>
          <w:color w:val="000000"/>
          <w:sz w:val="24"/>
        </w:rPr>
        <w:t>Ново-Украинская основная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общеобразовательная школа</w:t>
      </w:r>
      <w:r w:rsidR="009B516B">
        <w:rPr>
          <w:rFonts w:ascii="Times New Roman" w:eastAsia="Times New Roman" w:hAnsi="Times New Roman" w:cs="Times New Roman"/>
          <w:color w:val="000000"/>
          <w:sz w:val="24"/>
        </w:rPr>
        <w:t xml:space="preserve"> № 14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 "Программа курса химии для 8-9 классов общеобразовательных учреждений /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Программа курса химии для 8-</w:t>
      </w:r>
      <w:r w:rsidR="009B516B">
        <w:rPr>
          <w:rFonts w:ascii="Times New Roman" w:eastAsia="Times New Roman" w:hAnsi="Times New Roman" w:cs="Times New Roman"/>
          <w:color w:val="000000"/>
          <w:sz w:val="24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 классов общеобразовательных учреждений сост. О.С.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Габриелян – М.: Дрофа, 2011 г.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основу настоящей программы положены психолого-педагогические и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дидактические принципы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Цели и задачи обучения: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Основное общее образование — вторая ступень общего образования. Одной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из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важнейших задач этого этапа является подготовка обучающихся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осознанному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ответственному выбору жизненного и профессионального пути. Обучающиеся должны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научиться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ставить цели и определять пути их достижения, использовать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приобретенный в школе опыт деятельности в реальной жизни, за рамками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процесса.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Главные цели основного общего образования: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формирование целостного представления о мире, основанного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приобретенных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знаниях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умениях и способах деятельности;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приобретение опыта разнообразной деятельности, познания и самопознания;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подготовка к осуществлению осознанного выбора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индивидуальной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образовательной или профессиональной траектории.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Большой вклад в достижение главных целей основного общего образования вносит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изучение химии, которое призвано обеспечить решение следующих целей: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1) формирование системы химических знаний как компонента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естественно-научной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картины мира;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2) развитие личности обучающихся, формирование у них гуманистических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отношений и экологически целесообразного поведения в быту и трудовой деятельности;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выработка понимания общественной потребности в развитии химии, а также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отношения к химии как к возможной области будущей практической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деятельности;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4) формирование умения безопасного обращения с веществами, используемыми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повс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дневной жизни.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Основные задачи изучения химии в школе: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формировать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умения видеть и понимать ценность образования,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значимость химического знания для каждого человека независимо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его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профессиональной деятельности;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 формировать представления о химической составляющей естественнонаучной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картины мира; умения объяснять объекты и процессы окружающей действительности,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используя для этого химические знания;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 овладевать методами научного познания для объяснения химических явлений и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свойств веществ, оценки роли химии в развитии современных технологий и получении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новых материалов;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воспитывать убежденность в позитивной роли химии в жизни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современного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общества, необходимости грамотного отношения к своему здоровью и окружающей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среде;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 применять полученные знаний для безопасного использования веществ и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материалов в быту, сельском хозяйстве и на производстве, решения практических задач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повседневной жизни, предупреждения явлений, наносящих вред здоровью человека и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окружающей среде;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 развивать познавательные интересы, интеллектуальные и творческие способности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учащихся в процессе изучения ими химической науки и ее вклада в современный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научнотехнический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прогресс;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 формировать важнейшие логических операций мышления (анализ, синтез,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обобщение, конкретизация, сравнение и др.) в процессе познания системы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важнейших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понятий, законов и теорий о составе, строении и свойствах химических веществ;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 овладевать ключевыми компетенциями (учебно-познавательными,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информационными, ценностно-смысловыми, коммуникативными).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Место учебного предмета «Химия» в учебном плане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соответствии с требованиями Федерального образовательного стандарта основного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общего образования предмет «Химия» изучается с 8 по 9 классы. Предмет «Химия»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относится к учебной области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Естественно-научные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предметы».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Описание места учебного предмета в учебном плане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Годы обучения Количество  часов в неделю  Количество учебных недель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сего  часов за     учебный год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 класс                                    2                                       35                                        70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 класс                                     2                                      34                                         68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Используемы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учебно-методический комплекс: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Габриелян, О.С. Химия.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учреждений / О.С.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Габриелян. – М.: Дрофа, 2013.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Габриелян, О.С. Химия.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рабочая тетрадь / О.С. Габриелян, С.А. Сладков. –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М.: Дрофа, 2013.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Планируемые результаты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Личностные результаты: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ценностно-ориентационной сфере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-чувство гордости за российскую химическую науку, гуманизм, отношение к труду,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целеустремленность;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-формирование ценности здорового и безопасного образа жизни; усвоение правил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индивидуального и коллективного безопасного поведения в чрезвычайных ситуациях,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угрожающих жизни и здоровью людей;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трудовой сфере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-готовность к осознанному выбору дальнейшей образовательной траектории;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познавательной (когнитивной, интеллектуальной) сфере — умение управлять своей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познавательной деятельностью.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основ экологической культуры, соответствующей современному уровню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экологического мышления, развитие опыта экологически ориентированной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рефлексивнооценочной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практической деятельности в жизненных ситуациях;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познавательной (интеллектуальной) сфере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-умение управлять своей познавательной деятельностью.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результаты: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-умение самостоятельно определять цели своего обучения, ставить и формулировать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себя новые задачи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учѐ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бе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познавательной деятельности, развивать мотивы и интересы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своей познавательной деятельности;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-умение самостоятельно планировать пути достижения целей, в том числе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альтернативные, осознанно выбирать наиболее эффективные способы решения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учебных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познавательных задач;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-умение соотносить свои действия с планируемыми результатами, осуществлять контроль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своей деятельности в процессе достижения результата, определять способы действий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рамках предложенных условий и требований, корректировать свои действия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 изменяющейся ситуацией;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-умение оценивать правильность выполнения учебной задачи, собственные возможности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решения;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-владение основами самоконтроля, самооценки, принятия решений и осуществления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осознанного выбора в учебной и познавательной деятельности;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-умение определять понятия, создавать обобщения, устанавливать аналогии,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классифицировать, самостоятельно выбирать основания и критерии для классификации,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умозаключение (индуктивное, дедуктивное и по аналогии) и делать выводы;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-умение создавать, применять и преобразовывать знаки и символы, модели и схемы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решения учебных и познавательных задач;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-умение организовывать учебное сотрудничество и совместную деятельность с учителем и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сверстниками; работать индивидуально и в группе: находить общее решение и разрешать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конфликты на основе согласования позиций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учѐта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интересов;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-формулировать, аргументировать и отстаивать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своѐ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мнение;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-умение осознанно использовать речевые средства в соответствии с задачей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коммуникации для выражения своих чувств, мыслей и потребностей; планирования и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регуляции своей деятельности; владение устной и письменной речью, монологической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контекстной речью;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-формирование и развитие компетентности в области использования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информационнокоммуникационных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технологий;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-формирование и развитие экологического мышления, умение применять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познавательной, коммуникативной, социальной практике и профессиональной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ориентации.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-использование умений и навыков различных видов познавательной деятельности, -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применение основных методов познания (системно-информационный анализ,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моделирование) для изучения различных сторон окружающей действительности;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-использование основных интеллектуальных операций: формулирование гипотез, анализ и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синтез, сравнение, обобщение, систематизация, выявление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причинно-следственных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связей, поиск аналогов;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-умение генерировать идеи и определять средства, необходимые для их реализации;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-умение определять цели и задачи деятельности, выбирать средства реализации цели и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применять их на практике;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-использование различных источников для получения химической информации.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Предметные результаты: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познавательной сфере: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-давать определения изученных понятий: вещество (химический элемент, атом, ион,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молекула, кристаллическая решетка, вещество, простые и сложные вещества, химическая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формула, относительная атомная масса, относительная молекулярная масса, валентность,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оксиды, кислоты, основания, соли, амфотерность, индикатор, периодический закон, периодическая система, периодическая таблица, изотопы, химическая связь,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электроотрицательность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степень окисления, электролит); химическая реакция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(химическое уравнение, генетическая связь, окисление, восстановление, электролитическая диссоциация, скорость химической реакции);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-описывать демонстрационные и самостоятельно проведенные эксперименты, используя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этого естественный (русский, родной) язык и язык химии;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-описывать и различать изученные классы неорганических соединений, простые и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сложные вещества, химические реакции;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-классифицировать изученные объекты и явления;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-наблюдать демонстрируемые и самостоятельно проводимые опыты, химические реакции,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протекающие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природе и в быту;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-делать выводы и умозаключения из наблюдений, изученных химических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закономерностей, прогнозировать свойства неизученных веществ по аналогии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свойствами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изученных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-структурировать изученный материал и химическую информацию, полученную из других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источников;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-моделировать строение атомов элементов первого — третьего периодов (в рамках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изученных положений теории Э. Резерфорда), строение простейших молекул.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ценностно-ориентационной сфере: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-анализировать и оценивать последствия для окружающей среды бытовой и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производственной деятельности человека, связанной с переработкой веществ.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трудовой сфере: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-проводить химический эксперимент.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сфере безопасности жизнедеятельности:</w:t>
      </w:r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-оказывать первую помощь при отравлениях, ожогах и других травмах, связанных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End"/>
    </w:p>
    <w:p w:rsidR="007774DF" w:rsidRDefault="001544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веществами и лабораторным оборудованием</w:t>
      </w:r>
    </w:p>
    <w:sectPr w:rsidR="0077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E3B"/>
    <w:multiLevelType w:val="multilevel"/>
    <w:tmpl w:val="8B6C3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15E0A"/>
    <w:multiLevelType w:val="multilevel"/>
    <w:tmpl w:val="D06A0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D75F0"/>
    <w:multiLevelType w:val="multilevel"/>
    <w:tmpl w:val="95B6F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1E7B09"/>
    <w:multiLevelType w:val="multilevel"/>
    <w:tmpl w:val="A5928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24C44"/>
    <w:multiLevelType w:val="multilevel"/>
    <w:tmpl w:val="295AE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A7533"/>
    <w:multiLevelType w:val="multilevel"/>
    <w:tmpl w:val="0D0E3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B60F3"/>
    <w:multiLevelType w:val="multilevel"/>
    <w:tmpl w:val="1A6E5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442B5F"/>
    <w:multiLevelType w:val="multilevel"/>
    <w:tmpl w:val="4B3A5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F30015"/>
    <w:multiLevelType w:val="multilevel"/>
    <w:tmpl w:val="82567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DF"/>
    <w:rsid w:val="00154445"/>
    <w:rsid w:val="004D7AD8"/>
    <w:rsid w:val="007774DF"/>
    <w:rsid w:val="009B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5</cp:revision>
  <dcterms:created xsi:type="dcterms:W3CDTF">2019-09-12T12:15:00Z</dcterms:created>
  <dcterms:modified xsi:type="dcterms:W3CDTF">2021-05-20T09:50:00Z</dcterms:modified>
</cp:coreProperties>
</file>