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44" w:rsidRPr="00386A0B" w:rsidRDefault="00A67A44" w:rsidP="00A67A44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РОСТОВСКАЯ ОБЛАСТЬ, ЕГОРЛЫКСКИЙ РАЙОН, Х.УКРАИНСКИЙ</w:t>
      </w:r>
    </w:p>
    <w:p w:rsidR="00A67A44" w:rsidRPr="00386A0B" w:rsidRDefault="00A67A44" w:rsidP="00A67A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A67A44" w:rsidRPr="00386A0B" w:rsidRDefault="00A67A44" w:rsidP="00A67A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386A0B">
        <w:rPr>
          <w:rFonts w:ascii="Times New Roman" w:hAnsi="Times New Roman" w:cs="Times New Roman"/>
          <w:sz w:val="24"/>
          <w:szCs w:val="24"/>
        </w:rPr>
        <w:t>НОВО-УКРАИНСКАЯ</w:t>
      </w:r>
      <w:proofErr w:type="gramEnd"/>
      <w:r w:rsidRPr="00386A0B">
        <w:rPr>
          <w:rFonts w:ascii="Times New Roman" w:hAnsi="Times New Roman" w:cs="Times New Roman"/>
          <w:sz w:val="24"/>
          <w:szCs w:val="24"/>
        </w:rPr>
        <w:t xml:space="preserve"> ОСНОВНАЯ</w:t>
      </w:r>
    </w:p>
    <w:p w:rsidR="00A67A44" w:rsidRPr="00386A0B" w:rsidRDefault="00A67A44" w:rsidP="00A67A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14 </w:t>
      </w:r>
    </w:p>
    <w:p w:rsidR="00A67A44" w:rsidRDefault="00A67A44" w:rsidP="00A67A44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A67A44" w:rsidRPr="006A6EE0" w:rsidRDefault="00A67A44" w:rsidP="00A67A4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6EE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«</w:t>
      </w:r>
      <w:r w:rsidRPr="006A6EE0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ерждаю»</w:t>
      </w:r>
    </w:p>
    <w:p w:rsidR="00A67A44" w:rsidRPr="006A6EE0" w:rsidRDefault="00A67A44" w:rsidP="00A67A44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6A6EE0">
        <w:rPr>
          <w:rFonts w:ascii="Times New Roman" w:hAnsi="Times New Roman" w:cs="Times New Roman"/>
        </w:rPr>
        <w:t xml:space="preserve">Приказ </w:t>
      </w:r>
      <w:r w:rsidRPr="006A6E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                   «__»____20___</w:t>
      </w:r>
      <w:r w:rsidRPr="006A6EE0">
        <w:rPr>
          <w:rFonts w:ascii="Times New Roman" w:hAnsi="Times New Roman" w:cs="Times New Roman"/>
        </w:rPr>
        <w:t>г.</w:t>
      </w:r>
      <w:r w:rsidRPr="00B3041E">
        <w:rPr>
          <w:rFonts w:ascii="Times New Roman" w:hAnsi="Times New Roman" w:cs="Times New Roman"/>
          <w:bCs/>
        </w:rPr>
        <w:t xml:space="preserve"> </w:t>
      </w:r>
      <w:r w:rsidRPr="006A6EE0">
        <w:rPr>
          <w:rFonts w:ascii="Times New Roman" w:hAnsi="Times New Roman" w:cs="Times New Roman"/>
          <w:bCs/>
        </w:rPr>
        <w:t>№_</w:t>
      </w:r>
      <w:r>
        <w:rPr>
          <w:rFonts w:ascii="Times New Roman" w:hAnsi="Times New Roman" w:cs="Times New Roman"/>
          <w:bCs/>
        </w:rPr>
        <w:t>__</w:t>
      </w:r>
    </w:p>
    <w:p w:rsidR="00A67A44" w:rsidRPr="006A6EE0" w:rsidRDefault="00A67A44" w:rsidP="00A67A4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A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Директор</w:t>
      </w:r>
      <w:r w:rsidRPr="00C0414E">
        <w:rPr>
          <w:rFonts w:ascii="Times New Roman" w:hAnsi="Times New Roman" w:cs="Times New Roman"/>
        </w:rPr>
        <w:t xml:space="preserve"> </w:t>
      </w:r>
      <w:r w:rsidRPr="006A6EE0">
        <w:rPr>
          <w:rFonts w:ascii="Times New Roman" w:hAnsi="Times New Roman" w:cs="Times New Roman"/>
        </w:rPr>
        <w:t>МБОУ</w:t>
      </w:r>
      <w:r>
        <w:rPr>
          <w:rFonts w:ascii="Times New Roman" w:hAnsi="Times New Roman" w:cs="Times New Roman"/>
        </w:rPr>
        <w:t xml:space="preserve"> Н-УО</w:t>
      </w:r>
      <w:r w:rsidRPr="006A6EE0">
        <w:rPr>
          <w:rFonts w:ascii="Times New Roman" w:hAnsi="Times New Roman" w:cs="Times New Roman"/>
        </w:rPr>
        <w:t>ОШ №</w:t>
      </w:r>
      <w:r>
        <w:rPr>
          <w:rFonts w:ascii="Times New Roman" w:hAnsi="Times New Roman" w:cs="Times New Roman"/>
        </w:rPr>
        <w:t xml:space="preserve"> 14.                     </w:t>
      </w:r>
    </w:p>
    <w:p w:rsidR="00A67A44" w:rsidRPr="00B3041E" w:rsidRDefault="00A67A44" w:rsidP="00A67A4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D12E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_______  Кривоносова С.И.</w:t>
      </w:r>
    </w:p>
    <w:p w:rsidR="00A67A44" w:rsidRPr="00D03D57" w:rsidRDefault="00A67A44" w:rsidP="00A67A44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МП</w:t>
      </w:r>
    </w:p>
    <w:p w:rsidR="00A67A44" w:rsidRDefault="00A67A44" w:rsidP="00A67A4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A44" w:rsidRPr="0073436D" w:rsidRDefault="00A67A44" w:rsidP="00A67A44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 w:cs="Times New Roman"/>
          <w:sz w:val="44"/>
          <w:szCs w:val="59"/>
        </w:rPr>
      </w:pPr>
      <w:bookmarkStart w:id="0" w:name="bookmark3"/>
      <w:r w:rsidRPr="0073436D">
        <w:rPr>
          <w:rFonts w:ascii="Times New Roman" w:hAnsi="Times New Roman" w:cs="Times New Roman"/>
          <w:sz w:val="44"/>
          <w:szCs w:val="59"/>
        </w:rPr>
        <w:t>Рабочая программа</w:t>
      </w:r>
      <w:bookmarkEnd w:id="0"/>
    </w:p>
    <w:p w:rsidR="00A67A44" w:rsidRPr="00386A0B" w:rsidRDefault="00A67A44" w:rsidP="00A67A44">
      <w:pPr>
        <w:pStyle w:val="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A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изобразительному искусству</w:t>
      </w:r>
    </w:p>
    <w:p w:rsidR="00A67A44" w:rsidRPr="00386A0B" w:rsidRDefault="00A67A44" w:rsidP="00A67A44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  <w:r w:rsidRPr="00386A0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67A44" w:rsidRPr="00386A0B" w:rsidRDefault="00A67A44" w:rsidP="00A67A44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  <w:r w:rsidRPr="00386A0B">
        <w:rPr>
          <w:rFonts w:ascii="Times New Roman" w:hAnsi="Times New Roman" w:cs="Times New Roman"/>
          <w:sz w:val="24"/>
          <w:szCs w:val="24"/>
        </w:rPr>
        <w:t xml:space="preserve"> </w:t>
      </w:r>
      <w:r w:rsidR="00E529F6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A67A44" w:rsidRPr="00386A0B" w:rsidRDefault="00A67A44" w:rsidP="00A67A44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классов:</w:t>
      </w:r>
      <w:r w:rsidR="00D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C57">
        <w:rPr>
          <w:rFonts w:ascii="Times New Roman" w:hAnsi="Times New Roman" w:cs="Times New Roman"/>
          <w:sz w:val="24"/>
          <w:szCs w:val="24"/>
        </w:rPr>
        <w:t>Тахм</w:t>
      </w:r>
      <w:r w:rsidR="00964CA4">
        <w:rPr>
          <w:rFonts w:ascii="Times New Roman" w:hAnsi="Times New Roman" w:cs="Times New Roman"/>
          <w:sz w:val="24"/>
          <w:szCs w:val="24"/>
        </w:rPr>
        <w:t>езова</w:t>
      </w:r>
      <w:proofErr w:type="spellEnd"/>
      <w:r w:rsidR="00964CA4">
        <w:rPr>
          <w:rFonts w:ascii="Times New Roman" w:hAnsi="Times New Roman" w:cs="Times New Roman"/>
          <w:sz w:val="24"/>
          <w:szCs w:val="24"/>
        </w:rPr>
        <w:t xml:space="preserve"> Н</w:t>
      </w:r>
      <w:r w:rsidRPr="00386A0B">
        <w:rPr>
          <w:rFonts w:ascii="Times New Roman" w:hAnsi="Times New Roman" w:cs="Times New Roman"/>
          <w:sz w:val="24"/>
          <w:szCs w:val="24"/>
        </w:rPr>
        <w:t>.В.</w:t>
      </w:r>
    </w:p>
    <w:p w:rsidR="00A67A44" w:rsidRPr="00386A0B" w:rsidRDefault="00A67A44" w:rsidP="00A67A44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A67A44" w:rsidRPr="00386A0B" w:rsidRDefault="00A67A44" w:rsidP="00A67A44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A67A44" w:rsidRPr="00386A0B" w:rsidRDefault="00A67A44" w:rsidP="00A67A44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A67A44" w:rsidRPr="00386A0B" w:rsidRDefault="00A67A44" w:rsidP="00A67A44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67A44" w:rsidRPr="00A67A44" w:rsidRDefault="00A67A44" w:rsidP="00A67A4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 w:rsidRPr="00386A0B">
        <w:rPr>
          <w:b/>
          <w:sz w:val="24"/>
          <w:szCs w:val="24"/>
        </w:rPr>
        <w:t>:</w:t>
      </w:r>
      <w:r w:rsidRPr="00386A0B">
        <w:rPr>
          <w:sz w:val="24"/>
          <w:szCs w:val="24"/>
        </w:rPr>
        <w:t xml:space="preserve"> </w:t>
      </w:r>
      <w:r w:rsidRPr="00A67A44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изобразительному искусству для образов</w:t>
      </w:r>
      <w:r w:rsidR="00B5006E">
        <w:rPr>
          <w:rFonts w:ascii="Times New Roman" w:eastAsia="Calibri" w:hAnsi="Times New Roman" w:cs="Times New Roman"/>
          <w:sz w:val="24"/>
          <w:szCs w:val="24"/>
        </w:rPr>
        <w:t xml:space="preserve">ательных учреждений автора </w:t>
      </w:r>
      <w:proofErr w:type="spellStart"/>
      <w:r w:rsidR="00B5006E">
        <w:rPr>
          <w:rFonts w:ascii="Times New Roman" w:eastAsia="Calibri" w:hAnsi="Times New Roman" w:cs="Times New Roman"/>
          <w:sz w:val="24"/>
          <w:szCs w:val="24"/>
        </w:rPr>
        <w:t>Б.М.Н</w:t>
      </w:r>
      <w:r w:rsidRPr="00A67A44">
        <w:rPr>
          <w:rFonts w:ascii="Times New Roman" w:eastAsia="Calibri" w:hAnsi="Times New Roman" w:cs="Times New Roman"/>
          <w:sz w:val="24"/>
          <w:szCs w:val="24"/>
        </w:rPr>
        <w:t>еменского</w:t>
      </w:r>
      <w:proofErr w:type="spellEnd"/>
      <w:r w:rsidRPr="00A67A44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 1-4 классы» УМК «Школа Ро</w:t>
      </w:r>
      <w:r w:rsidR="00B5006E">
        <w:rPr>
          <w:rFonts w:ascii="Times New Roman" w:eastAsia="Calibri" w:hAnsi="Times New Roman" w:cs="Times New Roman"/>
          <w:sz w:val="24"/>
          <w:szCs w:val="24"/>
        </w:rPr>
        <w:t>ссии». - М.: «Просвещение», 2014</w:t>
      </w:r>
      <w:r w:rsidRPr="00A67A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A44" w:rsidRPr="00386A0B" w:rsidRDefault="00A67A44" w:rsidP="00A67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A44" w:rsidRDefault="00A67A44" w:rsidP="00A67A44">
      <w:pPr>
        <w:pStyle w:val="a7"/>
        <w:ind w:left="720"/>
      </w:pPr>
    </w:p>
    <w:p w:rsidR="00A67A44" w:rsidRPr="00C01F02" w:rsidRDefault="00A67A44" w:rsidP="00A67A44">
      <w:pPr>
        <w:pStyle w:val="a3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A44" w:rsidRDefault="00A67A44" w:rsidP="00A67A44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67A44" w:rsidRDefault="00A67A44" w:rsidP="00A67A44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67A44" w:rsidRDefault="00A67A44" w:rsidP="00A67A44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67A44" w:rsidRDefault="00A67A44" w:rsidP="00A67A44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67A44" w:rsidRDefault="00A67A44" w:rsidP="00A67A44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67A44" w:rsidRPr="001A0E5C" w:rsidRDefault="00A67A44" w:rsidP="00A67A44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67A44" w:rsidRPr="001A0E5C" w:rsidRDefault="00A67A44" w:rsidP="00A67A44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A67A44" w:rsidRPr="00386A0B" w:rsidRDefault="00A67A44" w:rsidP="00A67A44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A67A44" w:rsidRPr="00386A0B" w:rsidRDefault="00964CA4" w:rsidP="00A67A44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A67A44" w:rsidRPr="00386A0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67A44" w:rsidRDefault="00A67A44" w:rsidP="00A67A4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67A44" w:rsidRDefault="00A67A44" w:rsidP="00A67A44">
      <w:pPr>
        <w:pStyle w:val="a3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A44" w:rsidRDefault="00A67A44" w:rsidP="00A67A4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изобразительному искусству для 2 класса создана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67A44" w:rsidRPr="00745F52" w:rsidRDefault="00A67A44" w:rsidP="00A67A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</w:p>
    <w:p w:rsidR="00A67A44" w:rsidRPr="00745F52" w:rsidRDefault="00A67A44" w:rsidP="00A67A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образования»; </w:t>
      </w:r>
    </w:p>
    <w:p w:rsidR="00A67A44" w:rsidRPr="00745F52" w:rsidRDefault="00A67A44" w:rsidP="00A67A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A67A44" w:rsidRPr="00745F52" w:rsidRDefault="00A67A44" w:rsidP="00A67A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A67A44" w:rsidRDefault="00A67A44" w:rsidP="00A67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 от 06.10. 2009г. № 373.</w:t>
      </w:r>
    </w:p>
    <w:p w:rsidR="00A67A44" w:rsidRPr="00A67A44" w:rsidRDefault="00A67A44" w:rsidP="00A67A44">
      <w:pPr>
        <w:shd w:val="clear" w:color="auto" w:fill="FFFFFF"/>
        <w:spacing w:before="108" w:after="0" w:line="240" w:lineRule="auto"/>
        <w:ind w:right="22" w:firstLine="569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pacing w:val="-1"/>
          <w:sz w:val="24"/>
          <w:szCs w:val="24"/>
        </w:rPr>
        <w:t>Программа предполагает цело</w:t>
      </w:r>
      <w:r w:rsidRPr="00A67A44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стный интегрированный курс, включающий в себя виды искусства: живопись, графику, скульптуру, </w:t>
      </w:r>
      <w:r w:rsidRPr="00A67A44">
        <w:rPr>
          <w:rFonts w:ascii="Times New Roman" w:hAnsi="Times New Roman" w:cs="Times New Roman"/>
          <w:sz w:val="24"/>
          <w:szCs w:val="24"/>
        </w:rPr>
        <w:t>народное и декоративно-прикладное искусство, - и строится на основе отечественных традиций гу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манной педагогики.</w:t>
      </w:r>
    </w:p>
    <w:p w:rsidR="00A67A44" w:rsidRPr="00A67A44" w:rsidRDefault="00A67A44" w:rsidP="00A67A44">
      <w:pPr>
        <w:shd w:val="clear" w:color="auto" w:fill="FFFFFF"/>
        <w:spacing w:after="0" w:line="240" w:lineRule="auto"/>
        <w:ind w:left="7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</w:t>
      </w:r>
      <w:r w:rsidRPr="00A67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программы </w:t>
      </w:r>
      <w:r w:rsidRPr="00A67A44">
        <w:rPr>
          <w:rFonts w:ascii="Times New Roman" w:hAnsi="Times New Roman" w:cs="Times New Roman"/>
          <w:sz w:val="24"/>
          <w:szCs w:val="24"/>
        </w:rPr>
        <w:t>направлено на реализацию приоритетных направлений художествен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 w:rsidRPr="00A67A44">
        <w:rPr>
          <w:rFonts w:ascii="Times New Roman" w:hAnsi="Times New Roman" w:cs="Times New Roman"/>
          <w:sz w:val="24"/>
          <w:szCs w:val="24"/>
        </w:rPr>
        <w:softHyphen/>
        <w:t xml:space="preserve">можность сохранить ценностные аспекты искусства и не свести его изучение к </w:t>
      </w:r>
      <w:proofErr w:type="spellStart"/>
      <w:r w:rsidRPr="00A67A44">
        <w:rPr>
          <w:rFonts w:ascii="Times New Roman" w:hAnsi="Times New Roman" w:cs="Times New Roman"/>
          <w:sz w:val="24"/>
          <w:szCs w:val="24"/>
        </w:rPr>
        <w:t>узкотехнологической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 стороне.</w:t>
      </w:r>
    </w:p>
    <w:p w:rsidR="00A67A44" w:rsidRPr="00A67A44" w:rsidRDefault="00A67A44" w:rsidP="00A67A44">
      <w:pPr>
        <w:shd w:val="clear" w:color="auto" w:fill="FFFFFF"/>
        <w:spacing w:after="0" w:line="240" w:lineRule="auto"/>
        <w:ind w:left="7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pacing w:val="-1"/>
          <w:sz w:val="24"/>
          <w:szCs w:val="24"/>
        </w:rPr>
        <w:t>Учебная программа «Изобразительное искусство и художественный труд» опирается на приори</w:t>
      </w:r>
      <w:r w:rsidRPr="00A67A4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7A44">
        <w:rPr>
          <w:rFonts w:ascii="Times New Roman" w:hAnsi="Times New Roman" w:cs="Times New Roman"/>
          <w:sz w:val="24"/>
          <w:szCs w:val="24"/>
        </w:rPr>
        <w:t>теты современного школьного образования.</w:t>
      </w:r>
    </w:p>
    <w:p w:rsidR="00A67A44" w:rsidRPr="00A67A44" w:rsidRDefault="00A67A44" w:rsidP="00A67A44">
      <w:pPr>
        <w:shd w:val="clear" w:color="auto" w:fill="FFFFFF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Школьное образование в современных условиях призвано обеспечить функциональную гра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</w:t>
      </w:r>
      <w:r w:rsidRPr="00A67A44">
        <w:rPr>
          <w:rFonts w:ascii="Times New Roman" w:hAnsi="Times New Roman" w:cs="Times New Roman"/>
          <w:sz w:val="24"/>
          <w:szCs w:val="24"/>
        </w:rPr>
        <w:softHyphen/>
        <w:t xml:space="preserve">стных ориентации и </w:t>
      </w:r>
      <w:proofErr w:type="spellStart"/>
      <w:r w:rsidRPr="00A67A44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 фор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лизации выбранного жизненного пути.</w:t>
      </w:r>
    </w:p>
    <w:p w:rsidR="00A67A44" w:rsidRPr="00A67A44" w:rsidRDefault="00A67A44" w:rsidP="00A67A44">
      <w:pPr>
        <w:shd w:val="clear" w:color="auto" w:fill="FFFFFF"/>
        <w:spacing w:after="0" w:line="240" w:lineRule="auto"/>
        <w:ind w:righ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Главной целью школьного образования </w:t>
      </w:r>
      <w:r w:rsidRPr="00A67A44">
        <w:rPr>
          <w:rFonts w:ascii="Times New Roman" w:hAnsi="Times New Roman" w:cs="Times New Roman"/>
          <w:sz w:val="24"/>
          <w:szCs w:val="24"/>
        </w:rP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</w:t>
      </w:r>
      <w:r w:rsidRPr="00A67A44">
        <w:rPr>
          <w:rFonts w:ascii="Times New Roman" w:hAnsi="Times New Roman" w:cs="Times New Roman"/>
          <w:sz w:val="24"/>
          <w:szCs w:val="24"/>
        </w:rPr>
        <w:lastRenderedPageBreak/>
        <w:t>ориентации, поиск смыслов жизнедеятельно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сти. С этих позиций обучение рассматривается как процесс овладения не только определенной сум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мой знаний и системой соответствующих умений и навыков, но и как процесс овладения компетен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циями: коммуникативной,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44">
        <w:rPr>
          <w:rFonts w:ascii="Times New Roman" w:hAnsi="Times New Roman" w:cs="Times New Roman"/>
          <w:sz w:val="24"/>
          <w:szCs w:val="24"/>
        </w:rPr>
        <w:t>личностного саморазвития</w:t>
      </w:r>
      <w:proofErr w:type="gramStart"/>
      <w:r w:rsidRPr="00A67A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7A44">
        <w:rPr>
          <w:rFonts w:ascii="Times New Roman" w:hAnsi="Times New Roman" w:cs="Times New Roman"/>
          <w:sz w:val="24"/>
          <w:szCs w:val="24"/>
        </w:rPr>
        <w:t xml:space="preserve"> ценностно-ориентационной, </w:t>
      </w:r>
      <w:proofErr w:type="spellStart"/>
      <w:r w:rsidRPr="00A67A44"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 , рефлексивной .</w:t>
      </w:r>
    </w:p>
    <w:p w:rsidR="00A67A44" w:rsidRPr="00A67A44" w:rsidRDefault="00A67A44" w:rsidP="00A67A44">
      <w:pPr>
        <w:shd w:val="clear" w:color="auto" w:fill="FFFFFF"/>
        <w:spacing w:after="0" w:line="240" w:lineRule="auto"/>
        <w:ind w:left="7" w:right="14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Pr="00A67A44">
        <w:rPr>
          <w:rFonts w:ascii="Times New Roman" w:hAnsi="Times New Roman" w:cs="Times New Roman"/>
          <w:b/>
          <w:i/>
          <w:iCs/>
          <w:sz w:val="24"/>
          <w:szCs w:val="24"/>
        </w:rPr>
        <w:t>цели</w:t>
      </w:r>
      <w:r w:rsidRPr="00A67A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7A44">
        <w:rPr>
          <w:rFonts w:ascii="Times New Roman" w:hAnsi="Times New Roman" w:cs="Times New Roman"/>
          <w:sz w:val="24"/>
          <w:szCs w:val="24"/>
        </w:rPr>
        <w:t>обучения изобразительному искусству на ступени начального общего об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разования:</w:t>
      </w:r>
    </w:p>
    <w:p w:rsidR="00A67A44" w:rsidRPr="00A67A44" w:rsidRDefault="00A67A44" w:rsidP="00A67A44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произведения изобразитель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ного искусства, выражению в творческих работах своего отношения к окружающему миру;</w:t>
      </w:r>
    </w:p>
    <w:p w:rsidR="00A67A44" w:rsidRPr="00A67A44" w:rsidRDefault="00A67A44" w:rsidP="00A67A44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A67A44" w:rsidRPr="00A67A44" w:rsidRDefault="00A67A44" w:rsidP="00A67A44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A67A44" w:rsidRPr="00A67A44" w:rsidRDefault="00A67A44" w:rsidP="00A67A44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A67A44">
        <w:rPr>
          <w:rFonts w:ascii="Times New Roman" w:hAnsi="Times New Roman" w:cs="Times New Roman"/>
          <w:sz w:val="24"/>
          <w:szCs w:val="24"/>
        </w:rPr>
        <w:softHyphen/>
        <w:t>национальной культуре.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контексте компетентностного подхода к образованию программа построена так, чтобы дать </w:t>
      </w:r>
      <w:proofErr w:type="gramStart"/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вительности.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Связи искусства с жизнью человека,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 w:rsidRPr="00A67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жень программы занятий по изобразительному искусству.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29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Принципы отбора содержания 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связаны с преемственностью целей образования на различных ступенях и уровнях обучения, логикой </w:t>
      </w:r>
      <w:proofErr w:type="spellStart"/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стями развития учащихся.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22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представлений о пространственной композиции предусматривается органи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разных форм деятельности учащихся: моделирование и конструирование (из бумаги, ткани, пластика и т. д.), лепка, графика и др.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соответствует приоритетной цели художественного об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в школе: духовно-нравственному развитию ребенка, то есть формированию у него нравст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и коммуникативных компетентностей на основе качеств, отвечающих представлениям об ис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тинной человечности, о доброте и культурной полноценности в восприятии мира. Предполагается интеграция художественного образования с воспитанием толерантности, гражданственности и пат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риотизма в тесной связи с мировыми процессами: в основу планирования положен </w:t>
      </w:r>
      <w:r w:rsidRPr="00A67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- «от родного порога в мир общечеловеческой культуры». 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шаг за шагом открывает многообра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мироотношения</w:t>
      </w:r>
      <w:proofErr w:type="spellEnd"/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2" w:right="14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A67A44" w:rsidRPr="00A67A44" w:rsidRDefault="00A67A44" w:rsidP="00A67A44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 плоскости и в объеме (с натуры, по памяти, по представлению);</w:t>
      </w:r>
    </w:p>
    <w:p w:rsidR="00A67A44" w:rsidRPr="00A67A44" w:rsidRDefault="00A67A44" w:rsidP="00A67A44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и конструктивная работа;</w:t>
      </w:r>
    </w:p>
    <w:p w:rsidR="00A67A44" w:rsidRPr="00A67A44" w:rsidRDefault="00A67A44" w:rsidP="00A67A44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явлений действительности и произведений искусства;</w:t>
      </w:r>
    </w:p>
    <w:p w:rsidR="00A67A44" w:rsidRPr="00A67A44" w:rsidRDefault="00A67A44" w:rsidP="00A67A44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14" w:right="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свой вклад в деятельность и ее общий результат) и индивидуальной работы на уроках;</w:t>
      </w:r>
    </w:p>
    <w:p w:rsidR="00A67A44" w:rsidRPr="00A67A44" w:rsidRDefault="00A67A44" w:rsidP="00A67A44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художественного наследия;</w:t>
      </w:r>
    </w:p>
    <w:p w:rsidR="00A67A44" w:rsidRPr="00A67A44" w:rsidRDefault="00A67A44" w:rsidP="00A67A44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иллюстративного материала к изучаемым темам;</w:t>
      </w:r>
    </w:p>
    <w:p w:rsidR="00A67A44" w:rsidRPr="00A67A44" w:rsidRDefault="00A67A44" w:rsidP="00A67A44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14" w:right="1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прослушивание музыкальных и литературных произведений (народных, классических, со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временных).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1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Предусматривается освоение трех способов художественного выражения действительно</w:t>
      </w:r>
      <w:r w:rsidRPr="00A67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сти: 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изобразительного, декоративного и конструктивного, которые в начальной школе выступают для детей в качестве хорошо им понятных, интересных и доступных видов художественной деятель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ности. Поэтому система уроков опирается на знакомство учащихся начальной школы с </w:t>
      </w:r>
      <w:r w:rsidRPr="00A67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Мастерами Изображения, Украшения, Постройки. 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7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обеспечить выполнение каждой из поставленных </w:t>
      </w:r>
      <w:proofErr w:type="gramStart"/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способствуют успешному ее решению.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задания уроков предполагают создание игровых и сказочных ситуаций, умение органи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зовывать уроки-диспуты, уроки-путешествия и уроки-праздники. От урока к уроку происходит по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стоянная смена художественных материалов, овладение их выразительными возможностями.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22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деятельности и форм работы с учениками стимулирует их интерес к пред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мету, изучению искусства и является необходимым условием формирования личности ребенка.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1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было сосредоточено внимание на актуализации сле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аспектов обучения младших школьников:</w:t>
      </w:r>
    </w:p>
    <w:p w:rsidR="00A67A44" w:rsidRPr="00A67A44" w:rsidRDefault="00A67A44" w:rsidP="00A67A44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59" w:lineRule="exact"/>
        <w:ind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образного мышления и изучение национальных культур, использование традиций народного художественного творчества, обучение ребенка видеть мир во взаимосвязи искусства, ис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торического фона и мировоззрения народа, создавшего высокохудожественные предметы быта;</w:t>
      </w:r>
    </w:p>
    <w:p w:rsidR="00A67A44" w:rsidRPr="00A67A44" w:rsidRDefault="00A67A44" w:rsidP="00A67A44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59" w:lineRule="exact"/>
        <w:ind w:right="7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системного видения сущности предметов, умение ощущать связь времен и поко</w:t>
      </w: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лений;</w:t>
      </w:r>
    </w:p>
    <w:p w:rsidR="00A67A44" w:rsidRPr="00A67A44" w:rsidRDefault="00A67A44" w:rsidP="00A67A44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59" w:lineRule="exact"/>
        <w:ind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среды, стимулирующей творческую активность учащегося, с опорой на эмоции, на способность к сопереживанию.</w:t>
      </w:r>
    </w:p>
    <w:p w:rsidR="00A67A44" w:rsidRP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предполагает выполнение следующих этапов познания: восприятие учебного материала - осмысление - усвоение - применение усвоенного в практической деятельности.</w:t>
      </w:r>
    </w:p>
    <w:p w:rsidR="00A67A44" w:rsidRDefault="00A67A44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 w:right="14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подача материала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</w:r>
    </w:p>
    <w:p w:rsidR="003203A9" w:rsidRPr="00915E9A" w:rsidRDefault="003203A9" w:rsidP="00320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Образовательной программой школы, рабочая программа 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 часа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 год при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часе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 неделю. 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1DC7">
        <w:rPr>
          <w:rFonts w:ascii="Times New Roman" w:eastAsia="Times New Roman" w:hAnsi="Times New Roman" w:cs="Times New Roman"/>
          <w:sz w:val="24"/>
          <w:szCs w:val="24"/>
        </w:rPr>
        <w:t>В соответствии  с годовым календарным гр</w:t>
      </w:r>
      <w:r w:rsidR="00964CA4">
        <w:rPr>
          <w:rFonts w:ascii="Times New Roman" w:eastAsia="Times New Roman" w:hAnsi="Times New Roman" w:cs="Times New Roman"/>
          <w:sz w:val="24"/>
          <w:szCs w:val="24"/>
        </w:rPr>
        <w:t>афиком МБОУ Н-У ООШ № 14 на 2018-2019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наличием вых</w:t>
      </w:r>
      <w:r w:rsidR="00964CA4">
        <w:rPr>
          <w:rFonts w:ascii="Times New Roman" w:eastAsia="Times New Roman" w:hAnsi="Times New Roman" w:cs="Times New Roman"/>
          <w:sz w:val="24"/>
          <w:szCs w:val="24"/>
        </w:rPr>
        <w:t>одных и праздничных дней  в 2018 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64CA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5006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марта,</w:t>
      </w:r>
      <w:r w:rsidR="00964CA4">
        <w:rPr>
          <w:rFonts w:ascii="Times New Roman" w:eastAsia="Times New Roman" w:hAnsi="Times New Roman" w:cs="Times New Roman"/>
          <w:b/>
          <w:sz w:val="24"/>
          <w:szCs w:val="24"/>
        </w:rPr>
        <w:t xml:space="preserve"> 1-3 </w:t>
      </w:r>
      <w:r w:rsidR="00B5006E">
        <w:rPr>
          <w:rFonts w:ascii="Times New Roman" w:eastAsia="Times New Roman" w:hAnsi="Times New Roman" w:cs="Times New Roman"/>
          <w:b/>
          <w:sz w:val="24"/>
          <w:szCs w:val="24"/>
        </w:rPr>
        <w:t>мая, 9</w:t>
      </w:r>
      <w:r w:rsidR="00964CA4">
        <w:rPr>
          <w:rFonts w:ascii="Times New Roman" w:eastAsia="Times New Roman" w:hAnsi="Times New Roman" w:cs="Times New Roman"/>
          <w:b/>
          <w:sz w:val="24"/>
          <w:szCs w:val="24"/>
        </w:rPr>
        <w:t>-10</w:t>
      </w:r>
      <w:r w:rsidR="00B5006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расписанием учебных занятий МБОУ Н-У ООШ № 14 в условиях пятидневной рабочей недели данная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изобразительному искусству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Pr="00FB1DC7">
        <w:rPr>
          <w:rFonts w:ascii="Times New Roman" w:eastAsia="Calibri" w:hAnsi="Times New Roman" w:cs="Times New Roman"/>
          <w:sz w:val="24"/>
          <w:szCs w:val="24"/>
        </w:rPr>
        <w:t>2</w:t>
      </w:r>
      <w:r w:rsidR="00964CA4">
        <w:rPr>
          <w:rFonts w:ascii="Times New Roman" w:eastAsia="Times New Roman" w:hAnsi="Times New Roman" w:cs="Times New Roman"/>
          <w:sz w:val="24"/>
          <w:szCs w:val="24"/>
        </w:rPr>
        <w:t xml:space="preserve"> классе в 2018 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будет реализована в объёме </w:t>
      </w:r>
      <w:r w:rsidR="00964CA4">
        <w:rPr>
          <w:rFonts w:ascii="Times New Roman" w:eastAsia="Times New Roman" w:hAnsi="Times New Roman" w:cs="Times New Roman"/>
          <w:sz w:val="24"/>
          <w:szCs w:val="24"/>
        </w:rPr>
        <w:t>32</w:t>
      </w:r>
      <w:proofErr w:type="gramEnd"/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3203A9" w:rsidRPr="00A67A44" w:rsidRDefault="003203A9" w:rsidP="00A67A44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 w:right="14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A9" w:rsidRDefault="003203A9" w:rsidP="003203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012B64">
        <w:rPr>
          <w:rFonts w:ascii="Times New Roman" w:hAnsi="Times New Roman" w:cs="Times New Roman"/>
          <w:b/>
          <w:sz w:val="24"/>
          <w:szCs w:val="24"/>
        </w:rPr>
        <w:t>»</w:t>
      </w:r>
    </w:p>
    <w:p w:rsidR="003203A9" w:rsidRPr="00012B64" w:rsidRDefault="003203A9" w:rsidP="003203A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E5E" w:rsidRPr="00880E5E" w:rsidRDefault="00880E5E" w:rsidP="00880E5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880E5E" w:rsidRPr="00880E5E" w:rsidRDefault="00880E5E" w:rsidP="00880E5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  <w:b/>
        </w:rPr>
        <w:t>Личностные результаты</w:t>
      </w:r>
      <w:r w:rsidRPr="00880E5E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80E5E" w:rsidRPr="00880E5E" w:rsidRDefault="00880E5E" w:rsidP="00BF6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</w:rPr>
        <w:t>чувство гордости за культуру и искусство Родины, своего народа;</w:t>
      </w:r>
    </w:p>
    <w:p w:rsidR="00880E5E" w:rsidRPr="00880E5E" w:rsidRDefault="00880E5E" w:rsidP="00BF6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</w:rPr>
        <w:t>уважительное отношение к культуре и искусству других народов нашей страны и мира в целом;</w:t>
      </w:r>
    </w:p>
    <w:p w:rsidR="00880E5E" w:rsidRPr="00880E5E" w:rsidRDefault="00880E5E" w:rsidP="00BF6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</w:rPr>
        <w:lastRenderedPageBreak/>
        <w:t>понимание особой роли культуры и  искусства в жизни общества и каждого отдельного человека;</w:t>
      </w:r>
    </w:p>
    <w:p w:rsidR="00880E5E" w:rsidRPr="00880E5E" w:rsidRDefault="00880E5E" w:rsidP="00BF6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</w:rPr>
        <w:t>сформированность эстетических чувств, художественно-творческого мышления, наблюдательности и фантазии;</w:t>
      </w:r>
    </w:p>
    <w:p w:rsidR="00880E5E" w:rsidRPr="00880E5E" w:rsidRDefault="00880E5E" w:rsidP="00BF6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80E5E" w:rsidRPr="00880E5E" w:rsidRDefault="00880E5E" w:rsidP="00BF6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80E5E" w:rsidRPr="00880E5E" w:rsidRDefault="00880E5E" w:rsidP="00BF6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</w:rPr>
        <w:t>умение сотрудничать</w:t>
      </w:r>
      <w:r w:rsidRPr="00880E5E">
        <w:rPr>
          <w:rFonts w:ascii="Times New Roman" w:hAnsi="Times New Roman" w:cs="Times New Roman"/>
          <w:b/>
        </w:rPr>
        <w:t xml:space="preserve"> </w:t>
      </w:r>
      <w:r w:rsidRPr="00880E5E">
        <w:rPr>
          <w:rFonts w:ascii="Times New Roman" w:hAnsi="Times New Roman" w:cs="Times New Roman"/>
        </w:rPr>
        <w:t>с товарищами в процессе совместной деятельности, соотносить свою часть работы с общим замыслом;</w:t>
      </w:r>
    </w:p>
    <w:p w:rsidR="00880E5E" w:rsidRPr="00880E5E" w:rsidRDefault="00880E5E" w:rsidP="00BF6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80E5E" w:rsidRPr="00880E5E" w:rsidRDefault="00880E5E" w:rsidP="00880E5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80E5E">
        <w:rPr>
          <w:rFonts w:ascii="Times New Roman" w:hAnsi="Times New Roman" w:cs="Times New Roman"/>
          <w:b/>
        </w:rPr>
        <w:t>Метапредметные результаты</w:t>
      </w:r>
      <w:r w:rsidRPr="00880E5E">
        <w:rPr>
          <w:rFonts w:ascii="Times New Roman" w:hAnsi="Times New Roman" w:cs="Times New Roman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880E5E" w:rsidRPr="00BF6AD4" w:rsidRDefault="00880E5E" w:rsidP="00BF6AD4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80E5E" w:rsidRPr="00BF6AD4" w:rsidRDefault="00880E5E" w:rsidP="00BF6AD4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80E5E" w:rsidRPr="00BF6AD4" w:rsidRDefault="00880E5E" w:rsidP="00BF6AD4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80E5E" w:rsidRPr="00BF6AD4" w:rsidRDefault="00880E5E" w:rsidP="00BF6AD4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80E5E" w:rsidRPr="00BF6AD4" w:rsidRDefault="00880E5E" w:rsidP="00BF6AD4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880E5E" w:rsidRPr="00BF6AD4" w:rsidRDefault="00880E5E" w:rsidP="00BF6AD4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80E5E" w:rsidRPr="00880E5E" w:rsidRDefault="00880E5E" w:rsidP="00880E5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880E5E">
        <w:rPr>
          <w:rFonts w:ascii="Times New Roman" w:hAnsi="Times New Roman" w:cs="Times New Roman"/>
          <w:b/>
        </w:rPr>
        <w:t xml:space="preserve">Предметные результаты </w:t>
      </w:r>
      <w:r w:rsidRPr="00880E5E">
        <w:rPr>
          <w:rFonts w:ascii="Times New Roman" w:hAnsi="Times New Roman" w:cs="Times New Roman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BF6AD4">
        <w:rPr>
          <w:rFonts w:ascii="Times New Roman" w:hAnsi="Times New Roman" w:cs="Times New Roman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80E5E" w:rsidRPr="00BF6AD4" w:rsidRDefault="00880E5E" w:rsidP="00BF6AD4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знание основных видов и жанров пространственно-визуальных искусств;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 xml:space="preserve">понимание образной природы искусства; 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эстетическая оценка явлений природы, событий окружающего мира;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BF6AD4">
        <w:rPr>
          <w:rFonts w:ascii="Times New Roman" w:hAnsi="Times New Roman" w:cs="Times New Roman"/>
          <w:iCs/>
        </w:rPr>
        <w:softHyphen/>
        <w:t>тельных средствах;</w:t>
      </w:r>
      <w:r w:rsidRPr="00BF6AD4">
        <w:rPr>
          <w:rFonts w:ascii="Times New Roman" w:hAnsi="Times New Roman" w:cs="Times New Roman"/>
          <w:b/>
        </w:rPr>
        <w:t xml:space="preserve"> 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F6AD4">
        <w:rPr>
          <w:rFonts w:ascii="Times New Roman" w:hAnsi="Times New Roman" w:cs="Times New Roman"/>
        </w:rPr>
        <w:softHyphen/>
        <w:t>шение к природе, человеку, обществу;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умение компоновать на плоскости листа и в объеме задуманный художественный образ;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lastRenderedPageBreak/>
        <w:t xml:space="preserve">освоение умений применять в художественно—творческой  деятельности основ </w:t>
      </w:r>
      <w:proofErr w:type="spellStart"/>
      <w:r w:rsidRPr="00BF6AD4">
        <w:rPr>
          <w:rFonts w:ascii="Times New Roman" w:hAnsi="Times New Roman" w:cs="Times New Roman"/>
        </w:rPr>
        <w:t>цветоведения</w:t>
      </w:r>
      <w:proofErr w:type="spellEnd"/>
      <w:r w:rsidRPr="00BF6AD4">
        <w:rPr>
          <w:rFonts w:ascii="Times New Roman" w:hAnsi="Times New Roman" w:cs="Times New Roman"/>
        </w:rPr>
        <w:t>, основ графической грамоты;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BF6AD4">
        <w:rPr>
          <w:rFonts w:ascii="Times New Roman" w:hAnsi="Times New Roman" w:cs="Times New Roman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BF6AD4">
        <w:rPr>
          <w:rFonts w:ascii="Times New Roman" w:hAnsi="Times New Roman" w:cs="Times New Roman"/>
          <w:b/>
        </w:rPr>
        <w:t xml:space="preserve"> 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умение рассуждать</w:t>
      </w:r>
      <w:r w:rsidRPr="00BF6AD4">
        <w:rPr>
          <w:rFonts w:ascii="Times New Roman" w:hAnsi="Times New Roman" w:cs="Times New Roman"/>
          <w:b/>
        </w:rPr>
        <w:t xml:space="preserve"> </w:t>
      </w:r>
      <w:r w:rsidRPr="00BF6AD4">
        <w:rPr>
          <w:rFonts w:ascii="Times New Roman" w:hAnsi="Times New Roman" w:cs="Times New Roman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умение  объяснять</w:t>
      </w:r>
      <w:r w:rsidRPr="00BF6AD4">
        <w:rPr>
          <w:rFonts w:ascii="Times New Roman" w:hAnsi="Times New Roman" w:cs="Times New Roman"/>
          <w:b/>
        </w:rPr>
        <w:t xml:space="preserve"> </w:t>
      </w:r>
      <w:r w:rsidRPr="00BF6AD4">
        <w:rPr>
          <w:rFonts w:ascii="Times New Roman" w:hAnsi="Times New Roman" w:cs="Times New Roman"/>
        </w:rPr>
        <w:t>значение памятников и архитектурной среды древнего зодчества для современного общества;</w:t>
      </w:r>
    </w:p>
    <w:p w:rsidR="00880E5E" w:rsidRPr="00BF6AD4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80E5E" w:rsidRDefault="00880E5E" w:rsidP="00BF6AD4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6AD4">
        <w:rPr>
          <w:rFonts w:ascii="Times New Roman" w:hAnsi="Times New Roman" w:cs="Times New Roman"/>
        </w:rPr>
        <w:t>умение приводить примеры</w:t>
      </w:r>
      <w:r w:rsidRPr="00BF6AD4">
        <w:rPr>
          <w:rFonts w:ascii="Times New Roman" w:hAnsi="Times New Roman" w:cs="Times New Roman"/>
          <w:b/>
        </w:rPr>
        <w:t xml:space="preserve"> </w:t>
      </w:r>
      <w:r w:rsidRPr="00BF6AD4">
        <w:rPr>
          <w:rFonts w:ascii="Times New Roman" w:hAnsi="Times New Roman" w:cs="Times New Roman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5A5BC4" w:rsidRDefault="005A5BC4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BC4" w:rsidRDefault="005A5BC4" w:rsidP="005A5B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BC4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5A5BC4">
        <w:rPr>
          <w:rFonts w:ascii="Times New Roman" w:hAnsi="Times New Roman" w:cs="Times New Roman"/>
          <w:b/>
          <w:sz w:val="24"/>
          <w:szCs w:val="24"/>
        </w:rPr>
        <w:t>»</w:t>
      </w:r>
    </w:p>
    <w:p w:rsidR="005A5BC4" w:rsidRDefault="005A5BC4" w:rsidP="005A5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Чем и как работают художники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основные краски </w:t>
      </w:r>
      <w:proofErr w:type="gramStart"/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расная, синяя, желтая.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красок — все богатство цвета и тона.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бумаги.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Реальность и фантазия  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фантазия.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 чём говорит искусство 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изображаемых животных.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и его характер, выраженный в объеме.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в различных состояниях.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через украшение.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Выражение намерений через украшение.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A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говорит искусство 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как средство выражения: ритм линий.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как средство выражения: характер линий.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 как средство выражения.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года.</w:t>
      </w:r>
    </w:p>
    <w:p w:rsidR="005A5BC4" w:rsidRPr="005A5BC4" w:rsidRDefault="005A5BC4" w:rsidP="005A5BC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BC4" w:rsidRPr="005A5BC4" w:rsidRDefault="005A5BC4" w:rsidP="005A5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BC4" w:rsidRPr="005A5BC4" w:rsidRDefault="005A5BC4" w:rsidP="005A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концу 2 класса</w:t>
      </w:r>
    </w:p>
    <w:p w:rsidR="005A5BC4" w:rsidRPr="005A5BC4" w:rsidRDefault="005A5BC4" w:rsidP="005A5B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учебного года учащиеся должны уметь: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выразительно передавать в рисунке простейшую форму, основные пропорции, строение и цвет предметов;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сидеть за партой, держать лист бумаги, карандаш, кисть, свободно рисовать карандашом, не вращая при этом лист бумаги;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разводить и смешивать акварельные и гуашевые краски, ровно закрывая ими нужную поверхность;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величину и расположение изображения в зависимости от размера листа бумаги;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рисунках на темы и иллюстрациях смысловую связь композиции, отражать в иллюстрациях основное содержание литературного произведения;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тематических рисунках пространственные отношения;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узоры в полосе, квадрате, круге из декоративно-обобщенных форм растительного мира, из геометрических форм;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простейшие объекты действительности, животных, фигурки народных игрушек;</w:t>
      </w:r>
    </w:p>
    <w:p w:rsidR="005A5BC4" w:rsidRPr="005A5BC4" w:rsidRDefault="005A5BC4" w:rsidP="005A5BC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аппликационные композиции из разных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BC4" w:rsidRPr="005A5BC4" w:rsidRDefault="005A5BC4" w:rsidP="005A5BC4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BC4" w:rsidRDefault="005A5BC4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D2D" w:rsidRDefault="00C64D2D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D2D" w:rsidRDefault="00C64D2D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D2D" w:rsidRDefault="00C64D2D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D2D" w:rsidRDefault="00C64D2D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D2D" w:rsidRDefault="00C64D2D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D2D" w:rsidRDefault="00C64D2D" w:rsidP="005A5BC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Pr="005A5BC4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C47" w:rsidRPr="00B14C47" w:rsidRDefault="00B14C47" w:rsidP="00B14C4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</w:t>
      </w:r>
      <w:r w:rsidR="00964CA4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ТЕМАТИЧЕСКОЕ ПЛАНИРОВАНИЕ (32</w:t>
      </w:r>
      <w:r w:rsidRPr="00B14C47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677"/>
        <w:gridCol w:w="993"/>
        <w:gridCol w:w="994"/>
        <w:gridCol w:w="1047"/>
      </w:tblGrid>
      <w:tr w:rsidR="00B14C47" w:rsidRPr="00FD2A99" w:rsidTr="00CA091A">
        <w:trPr>
          <w:trHeight w:val="846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B14C47" w:rsidRPr="00D94DD6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4C47" w:rsidRPr="00FD2A99" w:rsidTr="00CA091A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7" w:rsidRPr="00FD2A99" w:rsidRDefault="00B14C47" w:rsidP="00CA091A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B14C47" w:rsidRPr="00FD2A99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4C47" w:rsidRPr="00FD2A99" w:rsidTr="00CA091A">
        <w:trPr>
          <w:trHeight w:val="273"/>
        </w:trPr>
        <w:tc>
          <w:tcPr>
            <w:tcW w:w="9563" w:type="dxa"/>
            <w:gridSpan w:val="5"/>
          </w:tcPr>
          <w:p w:rsidR="00B14C47" w:rsidRPr="005B7CBE" w:rsidRDefault="00B14C47" w:rsidP="003A7B3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Раздел 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1555">
              <w:rPr>
                <w:rFonts w:ascii="Times New Roman" w:hAnsi="Times New Roman"/>
                <w:b/>
                <w:sz w:val="24"/>
                <w:szCs w:val="24"/>
              </w:rPr>
              <w:t>Как и чем работают художники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155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A7B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7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14C47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14C47" w:rsidRPr="00462DD8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62DD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14C47" w:rsidRPr="001F104A" w:rsidRDefault="00EB41A8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Многоцветие</w:t>
            </w:r>
            <w:proofErr w:type="spellEnd"/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мира.  </w:t>
            </w:r>
            <w:r w:rsidR="00DC3CD2" w:rsidRPr="00DC3CD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Цветочная поляна</w:t>
            </w:r>
            <w:r w:rsidR="00DC3CD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4C47" w:rsidRPr="005B7CBE" w:rsidRDefault="00B14C47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5B7CBE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7" w:rsidRPr="005B7CBE" w:rsidRDefault="001F104A" w:rsidP="001F104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 </w:t>
            </w:r>
            <w:r w:rsidR="00964CA4">
              <w:rPr>
                <w:rFonts w:ascii="Times New Roman" w:eastAsia="Courier New" w:hAnsi="Times New Roman"/>
                <w:color w:val="000000"/>
                <w:lang w:eastAsia="ru-RU"/>
              </w:rPr>
              <w:t>7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7" w:rsidRPr="005B7CBE" w:rsidRDefault="00B14C47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14C47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14C47" w:rsidRPr="00462DD8" w:rsidRDefault="007325C5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14C47" w:rsidRPr="00841555" w:rsidRDefault="00EB41A8" w:rsidP="00841555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Белая и черная </w:t>
            </w:r>
            <w:r w:rsidR="00841555" w:rsidRPr="0084155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краски. </w:t>
            </w:r>
            <w:r w:rsidR="00841555" w:rsidRPr="0084155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Природная стихия.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4C47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7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7" w:rsidRPr="005B7CBE" w:rsidRDefault="00B14C47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14C47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14C47" w:rsidRPr="00462DD8" w:rsidRDefault="007325C5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14C47" w:rsidRPr="00E518D8" w:rsidRDefault="00841555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Выразительные возможности восковых мелков. </w:t>
            </w: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Букет осени.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4C47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7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21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7" w:rsidRPr="005B7CBE" w:rsidRDefault="00B14C47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14C47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14C47" w:rsidRPr="00462DD8" w:rsidRDefault="007325C5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14C47" w:rsidRPr="00E518D8" w:rsidRDefault="00841555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Выразительные возможности восковых мелков. </w:t>
            </w: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Золотая рыбка.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4C47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7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28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7" w:rsidRPr="005B7CBE" w:rsidRDefault="00B14C47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14C47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14C47" w:rsidRPr="00462DD8" w:rsidRDefault="007325C5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14C47" w:rsidRPr="00E518D8" w:rsidRDefault="00841555" w:rsidP="00841555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Аппликация из осен</w:t>
            </w:r>
            <w:r w:rsidR="00EB41A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них листьев</w:t>
            </w: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4C47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7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7" w:rsidRPr="005B7CBE" w:rsidRDefault="00B14C47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14C47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14C47" w:rsidRPr="00462DD8" w:rsidRDefault="007325C5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14C47" w:rsidRPr="00E518D8" w:rsidRDefault="00841555" w:rsidP="00841555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Выразительные возможности графических</w:t>
            </w: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материалов.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4C47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7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12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7" w:rsidRPr="005B7CBE" w:rsidRDefault="00B14C47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14C47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14C47" w:rsidRPr="00462DD8" w:rsidRDefault="007325C5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14C47" w:rsidRPr="00E518D8" w:rsidRDefault="00841555" w:rsidP="00841555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Выразительные возможности графических</w:t>
            </w:r>
            <w:r w:rsidRPr="00E518D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материалов. Волшебный лес.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4C47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7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19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7" w:rsidRPr="005B7CBE" w:rsidRDefault="00B14C47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517E1A" w:rsidRDefault="00FC7D1A" w:rsidP="00B353FC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r w:rsidR="00DD2C57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B38" w:rsidRPr="00517E1A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в объеме. Пингвинчик на льдине.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26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517E1A" w:rsidRDefault="003A7B38" w:rsidP="00B353FC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17E1A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Изображение родного города</w:t>
            </w:r>
            <w:r w:rsidRPr="00517E1A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с помощью неожиданных материалов.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9.11.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045D6F">
        <w:trPr>
          <w:trHeight w:val="273"/>
        </w:trPr>
        <w:tc>
          <w:tcPr>
            <w:tcW w:w="9563" w:type="dxa"/>
            <w:gridSpan w:val="5"/>
          </w:tcPr>
          <w:p w:rsidR="003A7B38" w:rsidRPr="00517E1A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517E1A"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>Раздел 2: Реальность и фантазия (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 xml:space="preserve">7 </w:t>
            </w:r>
            <w:r w:rsidRPr="00517E1A"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>ч)</w:t>
            </w: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517E1A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17E1A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Изображение и реальность. Павлин.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16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9B7179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9B717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Изображение и фантазия. Сказочная птица.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23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196EED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Украшение и реальность. Паутинка.</w:t>
            </w: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Узор на стекле.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30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196EED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Украшение и фантазия. Украшаем кокошник</w:t>
            </w: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и сарафан.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7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196EED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Постройка и реальность. Подводный мир.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DD2C57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Постройка и фантазия. Сказочный город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21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DD2C57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Постройка и фантазия. Сказочный город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28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FB3E0E">
        <w:trPr>
          <w:trHeight w:val="273"/>
        </w:trPr>
        <w:tc>
          <w:tcPr>
            <w:tcW w:w="9563" w:type="dxa"/>
            <w:gridSpan w:val="5"/>
          </w:tcPr>
          <w:p w:rsidR="003A7B38" w:rsidRPr="003A7B38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A7B38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Раздел 3: О чём говорит искусство? (</w:t>
            </w: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9 </w:t>
            </w:r>
            <w:r w:rsidRPr="003A7B38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ч)</w:t>
            </w: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C2333E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Выражение отношения к окружающему миру </w:t>
            </w: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через изображение природы. Море.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11.01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C2333E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Выражение отношения к окружающему миру </w:t>
            </w: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через изображение животных.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18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3A7B38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Образ человека и его характер (женский образ)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25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3A7B38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Образ человека и его характер (женский образ)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DD2C57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 человека и его характер </w:t>
            </w: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(мужской образ)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8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15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Выражение характера человека через украшение,</w:t>
            </w: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конструкцию и декор.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22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DD2C57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Мастера изо</w:t>
            </w:r>
            <w:r w:rsidR="00DD2C57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бражения, украшения, постройки </w:t>
            </w: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создают дома для сказочных героев.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3A7B38" w:rsidRDefault="003A7B38" w:rsidP="00DD2C57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Мастера изоб</w:t>
            </w:r>
            <w:r w:rsidR="00DD2C57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ражения, украшения, постройки </w:t>
            </w:r>
            <w:r w:rsidRPr="003A7B3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создают дома для сказочных героев.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5B7CBE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5B7CBE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15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5B7CBE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4C6D98">
        <w:trPr>
          <w:trHeight w:val="273"/>
        </w:trPr>
        <w:tc>
          <w:tcPr>
            <w:tcW w:w="9563" w:type="dxa"/>
            <w:gridSpan w:val="5"/>
          </w:tcPr>
          <w:p w:rsidR="003A7B38" w:rsidRPr="003A7B38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A7B38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Раздел 4: Как говорит искусство? (</w:t>
            </w:r>
            <w:r w:rsidR="00D31433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9 </w:t>
            </w:r>
            <w:r w:rsidRPr="003A7B38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ч)</w:t>
            </w: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D31433" w:rsidRDefault="003A7B38" w:rsidP="00DD2C57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Цвет как средство выражения.</w:t>
            </w: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Чудо-коврик.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D31433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22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D31433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D31433" w:rsidRDefault="003A7B38" w:rsidP="003A7B38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Цвет как средство выражения.</w:t>
            </w: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Тихие и звонкие цвета.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D31433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D31433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D31433" w:rsidRDefault="00D31433" w:rsidP="00D31433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Пятно как средство выражения. Силуэт.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D31433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12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D31433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Ритм и движение пятен как средство выражения. </w:t>
            </w: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Мыльные пузыри.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D31433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19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D31433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Ритм линий. </w:t>
            </w: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Весенняя поляна.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D31433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26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D31433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Линия как средство выражения. </w:t>
            </w:r>
            <w:r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br/>
              <w:t>Характер линий. Дерево.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D31433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17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D31433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A7B38" w:rsidRPr="00FD2A99" w:rsidTr="00CA091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A7B38" w:rsidRPr="00462DD8" w:rsidRDefault="003A7B38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A7B38" w:rsidRPr="00D31433" w:rsidRDefault="00DD2C57" w:rsidP="00D31433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D31433" w:rsidRPr="00D3143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выразительности. Весна идет.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7B38" w:rsidRPr="00D31433" w:rsidRDefault="00D31433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8" w:rsidRPr="00D31433" w:rsidRDefault="00964CA4" w:rsidP="00CA09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24</w:t>
            </w:r>
            <w:r w:rsidR="008B0C31">
              <w:rPr>
                <w:rFonts w:ascii="Times New Roman" w:eastAsia="Courier New" w:hAnsi="Times New Roman"/>
                <w:color w:val="000000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38" w:rsidRPr="00D31433" w:rsidRDefault="003A7B38" w:rsidP="00CA091A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31433" w:rsidRPr="00FD2A99" w:rsidTr="00081473">
        <w:trPr>
          <w:trHeight w:val="273"/>
        </w:trPr>
        <w:tc>
          <w:tcPr>
            <w:tcW w:w="6529" w:type="dxa"/>
            <w:gridSpan w:val="2"/>
            <w:tcBorders>
              <w:right w:val="single" w:sz="4" w:space="0" w:color="auto"/>
            </w:tcBorders>
          </w:tcPr>
          <w:p w:rsidR="00D31433" w:rsidRPr="00D31433" w:rsidRDefault="00CF31DA" w:rsidP="00D31433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D31433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34" w:type="dxa"/>
            <w:gridSpan w:val="3"/>
            <w:tcBorders>
              <w:left w:val="single" w:sz="4" w:space="0" w:color="auto"/>
            </w:tcBorders>
          </w:tcPr>
          <w:p w:rsidR="00D31433" w:rsidRPr="00D31433" w:rsidRDefault="00964CA4" w:rsidP="00D31433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32</w:t>
            </w:r>
            <w:r w:rsidR="00D31433" w:rsidRPr="00D31433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часа</w:t>
            </w:r>
          </w:p>
        </w:tc>
      </w:tr>
    </w:tbl>
    <w:p w:rsidR="00910C23" w:rsidRDefault="00910C23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555" w:rsidRDefault="00841555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CA4" w:rsidRDefault="00964CA4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CA4" w:rsidRDefault="00964CA4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1A8" w:rsidRDefault="00EB41A8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1A8" w:rsidRDefault="00EB41A8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1A8" w:rsidRDefault="00EB41A8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1A8" w:rsidRDefault="00EB41A8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1A8" w:rsidRDefault="00EB41A8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1A8" w:rsidRDefault="00EB41A8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1A8" w:rsidRDefault="00EB41A8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1A8" w:rsidRDefault="00EB41A8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1A8" w:rsidRDefault="00EB41A8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CA4" w:rsidRDefault="00964CA4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E" w:rsidRDefault="00B5006E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555" w:rsidRDefault="00841555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8B355C" w:rsidRPr="008B355C" w:rsidTr="00D031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Н-УООШ №14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«_____»__________20__г. №______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        _______________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Ф.И.О. Рук. МС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8B355C" w:rsidRPr="008B355C" w:rsidRDefault="008B355C" w:rsidP="008B3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«____»_______________20__г.</w:t>
            </w:r>
          </w:p>
        </w:tc>
      </w:tr>
    </w:tbl>
    <w:p w:rsidR="00841555" w:rsidRDefault="00841555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55C" w:rsidRDefault="008B355C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555" w:rsidRDefault="00841555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555" w:rsidRPr="00A67A44" w:rsidRDefault="00841555" w:rsidP="005A5BC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41555" w:rsidRPr="00A67A44" w:rsidSect="00D205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33" w:rsidRDefault="00085933" w:rsidP="008B355C">
      <w:pPr>
        <w:spacing w:after="0" w:line="240" w:lineRule="auto"/>
      </w:pPr>
      <w:r>
        <w:separator/>
      </w:r>
    </w:p>
  </w:endnote>
  <w:endnote w:type="continuationSeparator" w:id="1">
    <w:p w:rsidR="00085933" w:rsidRDefault="00085933" w:rsidP="008B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66997"/>
      <w:docPartObj>
        <w:docPartGallery w:val="Page Numbers (Bottom of Page)"/>
        <w:docPartUnique/>
      </w:docPartObj>
    </w:sdtPr>
    <w:sdtContent>
      <w:p w:rsidR="008B355C" w:rsidRDefault="000417ED">
        <w:pPr>
          <w:pStyle w:val="aa"/>
          <w:jc w:val="right"/>
        </w:pPr>
        <w:r>
          <w:fldChar w:fldCharType="begin"/>
        </w:r>
        <w:r w:rsidR="008B355C">
          <w:instrText>PAGE   \* MERGEFORMAT</w:instrText>
        </w:r>
        <w:r>
          <w:fldChar w:fldCharType="separate"/>
        </w:r>
        <w:r w:rsidR="00E22420">
          <w:rPr>
            <w:noProof/>
          </w:rPr>
          <w:t>9</w:t>
        </w:r>
        <w:r>
          <w:fldChar w:fldCharType="end"/>
        </w:r>
      </w:p>
    </w:sdtContent>
  </w:sdt>
  <w:p w:rsidR="008B355C" w:rsidRDefault="008B3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33" w:rsidRDefault="00085933" w:rsidP="008B355C">
      <w:pPr>
        <w:spacing w:after="0" w:line="240" w:lineRule="auto"/>
      </w:pPr>
      <w:r>
        <w:separator/>
      </w:r>
    </w:p>
  </w:footnote>
  <w:footnote w:type="continuationSeparator" w:id="1">
    <w:p w:rsidR="00085933" w:rsidRDefault="00085933" w:rsidP="008B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19C78C0"/>
    <w:multiLevelType w:val="hybridMultilevel"/>
    <w:tmpl w:val="B9346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F0105"/>
    <w:multiLevelType w:val="hybridMultilevel"/>
    <w:tmpl w:val="BA08356C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4">
    <w:nsid w:val="03A45CD1"/>
    <w:multiLevelType w:val="hybridMultilevel"/>
    <w:tmpl w:val="F6A85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A14DD"/>
    <w:multiLevelType w:val="multilevel"/>
    <w:tmpl w:val="2C1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D32D9E"/>
    <w:multiLevelType w:val="hybridMultilevel"/>
    <w:tmpl w:val="6128AD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20E54"/>
    <w:multiLevelType w:val="hybridMultilevel"/>
    <w:tmpl w:val="C9C2AF1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7913F2"/>
    <w:multiLevelType w:val="hybridMultilevel"/>
    <w:tmpl w:val="21F6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E61FB"/>
    <w:multiLevelType w:val="multilevel"/>
    <w:tmpl w:val="6D54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DD776A"/>
    <w:multiLevelType w:val="multilevel"/>
    <w:tmpl w:val="F41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B24AF"/>
    <w:multiLevelType w:val="hybridMultilevel"/>
    <w:tmpl w:val="784C68FA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A0A2A"/>
    <w:multiLevelType w:val="hybridMultilevel"/>
    <w:tmpl w:val="5C6A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837D4"/>
    <w:multiLevelType w:val="hybridMultilevel"/>
    <w:tmpl w:val="21F657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72F48"/>
    <w:multiLevelType w:val="hybridMultilevel"/>
    <w:tmpl w:val="21F6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A5BAF"/>
    <w:multiLevelType w:val="multilevel"/>
    <w:tmpl w:val="FFBA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9"/>
  </w:num>
  <w:num w:numId="17">
    <w:abstractNumId w:val="16"/>
  </w:num>
  <w:num w:numId="18">
    <w:abstractNumId w:val="11"/>
  </w:num>
  <w:num w:numId="19">
    <w:abstractNumId w:val="10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5F"/>
    <w:rsid w:val="0001771C"/>
    <w:rsid w:val="000417ED"/>
    <w:rsid w:val="00085933"/>
    <w:rsid w:val="00093BD3"/>
    <w:rsid w:val="000B1292"/>
    <w:rsid w:val="00196EED"/>
    <w:rsid w:val="001F104A"/>
    <w:rsid w:val="002A4E3C"/>
    <w:rsid w:val="00304C05"/>
    <w:rsid w:val="003203A9"/>
    <w:rsid w:val="00375A95"/>
    <w:rsid w:val="003A7B38"/>
    <w:rsid w:val="004B5615"/>
    <w:rsid w:val="00517E1A"/>
    <w:rsid w:val="005A5BC4"/>
    <w:rsid w:val="006919EE"/>
    <w:rsid w:val="007325C5"/>
    <w:rsid w:val="007833EF"/>
    <w:rsid w:val="00841555"/>
    <w:rsid w:val="00880E5E"/>
    <w:rsid w:val="008B0C31"/>
    <w:rsid w:val="008B355C"/>
    <w:rsid w:val="008E2EC6"/>
    <w:rsid w:val="00910C23"/>
    <w:rsid w:val="00964CA4"/>
    <w:rsid w:val="009B7179"/>
    <w:rsid w:val="00A67A44"/>
    <w:rsid w:val="00AB7323"/>
    <w:rsid w:val="00B0035F"/>
    <w:rsid w:val="00B14C47"/>
    <w:rsid w:val="00B5006E"/>
    <w:rsid w:val="00BF6AD4"/>
    <w:rsid w:val="00C20871"/>
    <w:rsid w:val="00C64D2D"/>
    <w:rsid w:val="00CF31DA"/>
    <w:rsid w:val="00D205E3"/>
    <w:rsid w:val="00D31433"/>
    <w:rsid w:val="00D42387"/>
    <w:rsid w:val="00DC3CD2"/>
    <w:rsid w:val="00DD2C57"/>
    <w:rsid w:val="00E22420"/>
    <w:rsid w:val="00E47BA5"/>
    <w:rsid w:val="00E518D8"/>
    <w:rsid w:val="00E529F6"/>
    <w:rsid w:val="00EB41A8"/>
    <w:rsid w:val="00F35F58"/>
    <w:rsid w:val="00FC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44"/>
    <w:pPr>
      <w:ind w:left="720"/>
      <w:contextualSpacing/>
    </w:pPr>
  </w:style>
  <w:style w:type="character" w:customStyle="1" w:styleId="1">
    <w:name w:val="Заголовок №1_"/>
    <w:link w:val="10"/>
    <w:rsid w:val="00A67A4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67A44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A67A4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67A44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A67A44"/>
    <w:rPr>
      <w:shd w:val="clear" w:color="auto" w:fill="FFFFFF"/>
    </w:rPr>
  </w:style>
  <w:style w:type="character" w:customStyle="1" w:styleId="a5">
    <w:name w:val="Колонтитул_"/>
    <w:link w:val="a6"/>
    <w:rsid w:val="00A67A4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7A44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A67A44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A6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55C"/>
  </w:style>
  <w:style w:type="paragraph" w:styleId="aa">
    <w:name w:val="footer"/>
    <w:basedOn w:val="a"/>
    <w:link w:val="ab"/>
    <w:uiPriority w:val="99"/>
    <w:unhideWhenUsed/>
    <w:rsid w:val="008B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44"/>
    <w:pPr>
      <w:ind w:left="720"/>
      <w:contextualSpacing/>
    </w:pPr>
  </w:style>
  <w:style w:type="character" w:customStyle="1" w:styleId="1">
    <w:name w:val="Заголовок №1_"/>
    <w:link w:val="10"/>
    <w:rsid w:val="00A67A4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67A44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A67A4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67A44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A67A44"/>
    <w:rPr>
      <w:shd w:val="clear" w:color="auto" w:fill="FFFFFF"/>
    </w:rPr>
  </w:style>
  <w:style w:type="character" w:customStyle="1" w:styleId="a5">
    <w:name w:val="Колонтитул_"/>
    <w:link w:val="a6"/>
    <w:rsid w:val="00A67A4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7A44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A67A44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A6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55C"/>
  </w:style>
  <w:style w:type="paragraph" w:styleId="aa">
    <w:name w:val="footer"/>
    <w:basedOn w:val="a"/>
    <w:link w:val="ab"/>
    <w:uiPriority w:val="99"/>
    <w:unhideWhenUsed/>
    <w:rsid w:val="008B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E7F8-9542-4D94-BA33-60C108AD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12</cp:revision>
  <cp:lastPrinted>2018-09-07T11:47:00Z</cp:lastPrinted>
  <dcterms:created xsi:type="dcterms:W3CDTF">2017-08-24T14:07:00Z</dcterms:created>
  <dcterms:modified xsi:type="dcterms:W3CDTF">2018-09-07T11:48:00Z</dcterms:modified>
</cp:coreProperties>
</file>