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B5" w:rsidRDefault="009B4BB5" w:rsidP="009B4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4.Календарно-тематическое планирование</w:t>
      </w:r>
      <w:r w:rsidRPr="002C70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pPr w:leftFromText="180" w:rightFromText="180" w:vertAnchor="page" w:horzAnchor="margin" w:tblpXSpec="center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914"/>
        <w:gridCol w:w="1417"/>
        <w:gridCol w:w="1305"/>
        <w:gridCol w:w="1531"/>
      </w:tblGrid>
      <w:tr w:rsidR="001E6123" w:rsidRPr="00692F18" w:rsidTr="001E6123">
        <w:trPr>
          <w:trHeight w:val="315"/>
        </w:trPr>
        <w:tc>
          <w:tcPr>
            <w:tcW w:w="800" w:type="dxa"/>
            <w:vMerge w:val="restart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14" w:type="dxa"/>
            <w:vMerge w:val="restart"/>
            <w:shd w:val="clear" w:color="auto" w:fill="auto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6" w:type="dxa"/>
            <w:gridSpan w:val="2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1E6123" w:rsidRPr="00692F18" w:rsidTr="001E6123">
        <w:trPr>
          <w:trHeight w:val="210"/>
        </w:trPr>
        <w:tc>
          <w:tcPr>
            <w:tcW w:w="800" w:type="dxa"/>
            <w:vMerge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vMerge/>
            <w:shd w:val="clear" w:color="auto" w:fill="auto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1E6123" w:rsidRPr="00692F18" w:rsidTr="001E6123">
        <w:tc>
          <w:tcPr>
            <w:tcW w:w="800" w:type="dxa"/>
            <w:vMerge w:val="restart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4"/>
            <w:shd w:val="clear" w:color="auto" w:fill="auto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четверть. 9 часов</w:t>
            </w:r>
          </w:p>
        </w:tc>
      </w:tr>
      <w:tr w:rsidR="001E6123" w:rsidRPr="00692F18" w:rsidTr="001E6123">
        <w:trPr>
          <w:trHeight w:val="402"/>
        </w:trPr>
        <w:tc>
          <w:tcPr>
            <w:tcW w:w="800" w:type="dxa"/>
            <w:vMerge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4"/>
            <w:shd w:val="clear" w:color="auto" w:fill="auto"/>
          </w:tcPr>
          <w:p w:rsidR="001E6123" w:rsidRPr="00692F18" w:rsidRDefault="001E6123" w:rsidP="001E6123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Воздействующая сила искусства - 9 часов</w:t>
            </w:r>
          </w:p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и власть.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5.09</w:t>
            </w:r>
          </w:p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Какими средствами воздействует искусство?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Синтез искусств в театре, кино, на телевидении.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vMerge w:val="restart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4"/>
            <w:shd w:val="clear" w:color="auto" w:fill="auto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часов.</w:t>
            </w:r>
          </w:p>
        </w:tc>
      </w:tr>
      <w:tr w:rsidR="001E6123" w:rsidRPr="00692F18" w:rsidTr="001E6123">
        <w:tc>
          <w:tcPr>
            <w:tcW w:w="800" w:type="dxa"/>
            <w:vMerge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4"/>
            <w:shd w:val="clear" w:color="auto" w:fill="auto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Искусство предвосхищает будущее- 7 часов.</w:t>
            </w: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Дар предвосхищения. Какие знания дает искусство?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Предсказание в искусстве.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 в авангарде науки.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Художник и ученый.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vMerge w:val="restart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4"/>
            <w:shd w:val="clear" w:color="auto" w:fill="auto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часов.</w:t>
            </w:r>
          </w:p>
        </w:tc>
      </w:tr>
      <w:tr w:rsidR="001E6123" w:rsidRPr="00692F18" w:rsidTr="001E6123">
        <w:tc>
          <w:tcPr>
            <w:tcW w:w="800" w:type="dxa"/>
            <w:vMerge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  <w:gridSpan w:val="4"/>
            <w:shd w:val="clear" w:color="auto" w:fill="auto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Дар созидания. Практическая функция.- 10 часов.</w:t>
            </w: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Архитектура исторического города.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Архитектура современного города.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изображений в полиграфии.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Музыка в быту.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Массовые, общедоступные искусства.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Изобразительная природа кино. Музыка в кино.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rPr>
          <w:trHeight w:val="210"/>
        </w:trPr>
        <w:tc>
          <w:tcPr>
            <w:tcW w:w="800" w:type="dxa"/>
            <w:vMerge w:val="restart"/>
            <w:shd w:val="clear" w:color="auto" w:fill="auto"/>
          </w:tcPr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right w:val="nil"/>
            </w:tcBorders>
            <w:shd w:val="clear" w:color="auto" w:fill="auto"/>
          </w:tcPr>
          <w:p w:rsidR="001E6123" w:rsidRPr="00692F18" w:rsidRDefault="001E6123" w:rsidP="001E6123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5часов.</w:t>
            </w:r>
          </w:p>
        </w:tc>
        <w:tc>
          <w:tcPr>
            <w:tcW w:w="2722" w:type="dxa"/>
            <w:gridSpan w:val="2"/>
            <w:tcBorders>
              <w:left w:val="nil"/>
              <w:right w:val="nil"/>
            </w:tcBorders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rPr>
          <w:trHeight w:val="700"/>
        </w:trPr>
        <w:tc>
          <w:tcPr>
            <w:tcW w:w="800" w:type="dxa"/>
            <w:vMerge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right w:val="nil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88"/>
            </w:tblGrid>
            <w:tr w:rsidR="001E6123" w:rsidRPr="00692F18" w:rsidTr="00165569">
              <w:trPr>
                <w:trHeight w:val="803"/>
              </w:trPr>
              <w:tc>
                <w:tcPr>
                  <w:tcW w:w="468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E6123" w:rsidRPr="00692F18" w:rsidRDefault="001E6123" w:rsidP="001E6123">
                  <w:pPr>
                    <w:framePr w:hSpace="180" w:wrap="around" w:vAnchor="page" w:hAnchor="margin" w:xAlign="center" w:y="237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E6123" w:rsidRPr="00692F18" w:rsidRDefault="001E6123" w:rsidP="001E6123">
                  <w:pPr>
                    <w:framePr w:hSpace="180" w:wrap="around" w:vAnchor="page" w:hAnchor="margin" w:xAlign="center" w:y="2371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 4. Искусство и открытие мира для себя - 5часов.</w:t>
                  </w:r>
                </w:p>
              </w:tc>
            </w:tr>
          </w:tbl>
          <w:p w:rsidR="001E6123" w:rsidRPr="00692F18" w:rsidRDefault="001E6123" w:rsidP="001E61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left w:val="nil"/>
              <w:right w:val="nil"/>
            </w:tcBorders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Вопрос себе как первый шаг к творчеству.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E6123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23" w:rsidRPr="00692F18" w:rsidTr="001E6123">
        <w:tc>
          <w:tcPr>
            <w:tcW w:w="800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4" w:type="dxa"/>
            <w:shd w:val="clear" w:color="auto" w:fill="auto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  «Пушкин – наше все»</w:t>
            </w:r>
          </w:p>
        </w:tc>
        <w:tc>
          <w:tcPr>
            <w:tcW w:w="1417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31" w:type="dxa"/>
          </w:tcPr>
          <w:p w:rsidR="001E6123" w:rsidRPr="00692F18" w:rsidRDefault="001E6123" w:rsidP="001E6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3C" w:rsidRPr="00894248" w:rsidRDefault="001D7F3C" w:rsidP="009B4B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7F3C" w:rsidRDefault="001D7F3C" w:rsidP="001D7F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7F3C" w:rsidRPr="00692F18" w:rsidRDefault="001D7F3C" w:rsidP="001D7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3C" w:rsidRPr="00692F18" w:rsidRDefault="001D7F3C" w:rsidP="001D7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3C" w:rsidRPr="00692F18" w:rsidRDefault="001D7F3C" w:rsidP="001D7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F3C" w:rsidRPr="00692F18" w:rsidRDefault="001D7F3C" w:rsidP="001D7F3C">
      <w:pPr>
        <w:rPr>
          <w:rFonts w:ascii="Times New Roman" w:hAnsi="Times New Roman" w:cs="Times New Roman"/>
          <w:sz w:val="24"/>
          <w:szCs w:val="24"/>
        </w:rPr>
      </w:pPr>
    </w:p>
    <w:p w:rsidR="001E6123" w:rsidRDefault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Default="001E6123" w:rsidP="001E6123">
      <w:pPr>
        <w:rPr>
          <w:rFonts w:ascii="Times New Roman" w:hAnsi="Times New Roman" w:cs="Times New Roman"/>
          <w:sz w:val="24"/>
          <w:szCs w:val="24"/>
        </w:rPr>
      </w:pPr>
    </w:p>
    <w:p w:rsidR="001E6123" w:rsidRPr="0074411F" w:rsidRDefault="001E6123" w:rsidP="001E61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411F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СОГЛАСОВАНО:</w:t>
      </w:r>
    </w:p>
    <w:p w:rsidR="001E6123" w:rsidRPr="0074411F" w:rsidRDefault="001E6123" w:rsidP="001E61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4411F">
        <w:rPr>
          <w:rFonts w:ascii="Times New Roman" w:hAnsi="Times New Roman" w:cs="Times New Roman"/>
          <w:sz w:val="24"/>
          <w:szCs w:val="24"/>
        </w:rPr>
        <w:t>Протокол заседания МС                                                            Зам. директора по УВР</w:t>
      </w:r>
    </w:p>
    <w:p w:rsidR="001E6123" w:rsidRPr="0074411F" w:rsidRDefault="001E6123" w:rsidP="001E61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4411F">
        <w:rPr>
          <w:rFonts w:ascii="Times New Roman" w:hAnsi="Times New Roman" w:cs="Times New Roman"/>
          <w:sz w:val="24"/>
          <w:szCs w:val="24"/>
        </w:rPr>
        <w:t>От _______2016г.</w:t>
      </w:r>
      <w:r w:rsidRPr="007441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 В.Е.Дежа</w:t>
      </w:r>
    </w:p>
    <w:p w:rsidR="001E6123" w:rsidRPr="0074411F" w:rsidRDefault="001E6123" w:rsidP="001E6123">
      <w:pPr>
        <w:pStyle w:val="a7"/>
        <w:rPr>
          <w:rFonts w:ascii="Times New Roman" w:hAnsi="Times New Roman" w:cs="Times New Roman"/>
          <w:sz w:val="24"/>
          <w:szCs w:val="24"/>
        </w:rPr>
      </w:pPr>
      <w:r w:rsidRPr="0074411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411F">
        <w:rPr>
          <w:rFonts w:ascii="Times New Roman" w:hAnsi="Times New Roman" w:cs="Times New Roman"/>
          <w:sz w:val="24"/>
          <w:szCs w:val="24"/>
        </w:rPr>
        <w:t>___________В.Е. Дежа</w:t>
      </w:r>
    </w:p>
    <w:p w:rsidR="003F5E0D" w:rsidRPr="001E6123" w:rsidRDefault="003F5E0D" w:rsidP="001E6123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sectPr w:rsidR="003F5E0D" w:rsidRPr="001E6123" w:rsidSect="001E612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E5" w:rsidRDefault="003E12E5" w:rsidP="009B4BB5">
      <w:pPr>
        <w:spacing w:after="0" w:line="240" w:lineRule="auto"/>
      </w:pPr>
      <w:r>
        <w:separator/>
      </w:r>
    </w:p>
  </w:endnote>
  <w:endnote w:type="continuationSeparator" w:id="1">
    <w:p w:rsidR="003E12E5" w:rsidRDefault="003E12E5" w:rsidP="009B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E5" w:rsidRDefault="003E12E5" w:rsidP="009B4BB5">
      <w:pPr>
        <w:spacing w:after="0" w:line="240" w:lineRule="auto"/>
      </w:pPr>
      <w:r>
        <w:separator/>
      </w:r>
    </w:p>
  </w:footnote>
  <w:footnote w:type="continuationSeparator" w:id="1">
    <w:p w:rsidR="003E12E5" w:rsidRDefault="003E12E5" w:rsidP="009B4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F3C"/>
    <w:rsid w:val="000F239B"/>
    <w:rsid w:val="001D7F3C"/>
    <w:rsid w:val="001E6123"/>
    <w:rsid w:val="003E12E5"/>
    <w:rsid w:val="003F5E0D"/>
    <w:rsid w:val="00692F18"/>
    <w:rsid w:val="009B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4BB5"/>
  </w:style>
  <w:style w:type="paragraph" w:styleId="a5">
    <w:name w:val="footer"/>
    <w:basedOn w:val="a"/>
    <w:link w:val="a6"/>
    <w:uiPriority w:val="99"/>
    <w:semiHidden/>
    <w:unhideWhenUsed/>
    <w:rsid w:val="009B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BB5"/>
  </w:style>
  <w:style w:type="paragraph" w:styleId="a7">
    <w:name w:val="No Spacing"/>
    <w:uiPriority w:val="1"/>
    <w:qFormat/>
    <w:rsid w:val="001E61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Н-УООШ№ 14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2016-09-07T22:11:00Z</cp:lastPrinted>
  <dcterms:created xsi:type="dcterms:W3CDTF">2016-09-07T21:30:00Z</dcterms:created>
  <dcterms:modified xsi:type="dcterms:W3CDTF">2016-09-07T22:12:00Z</dcterms:modified>
</cp:coreProperties>
</file>