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C0" w:rsidRPr="003F6CCC" w:rsidRDefault="00A856C0" w:rsidP="003F6CCC">
      <w:pPr>
        <w:jc w:val="center"/>
        <w:rPr>
          <w:rFonts w:ascii="Times New Roman" w:hAnsi="Times New Roman" w:cs="Times New Roman"/>
          <w:b/>
          <w:sz w:val="32"/>
        </w:rPr>
      </w:pPr>
      <w:r w:rsidRPr="003F6CCC">
        <w:rPr>
          <w:rFonts w:ascii="Times New Roman" w:hAnsi="Times New Roman" w:cs="Times New Roman"/>
          <w:b/>
          <w:sz w:val="32"/>
        </w:rPr>
        <w:t>Информация о реализуемых образовательных программах: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6"/>
        <w:gridCol w:w="34"/>
      </w:tblGrid>
      <w:tr w:rsidR="00A856C0" w:rsidRPr="00A856C0" w:rsidTr="00A856C0">
        <w:tc>
          <w:tcPr>
            <w:tcW w:w="4988" w:type="pct"/>
            <w:shd w:val="clear" w:color="auto" w:fill="FFFFFF"/>
            <w:hideMark/>
          </w:tcPr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процесс в МБОУ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Ново-Украинской О</w:t>
            </w: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14</w:t>
            </w: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строится в соответствии с Уставом школы. Содержание образования определяется образовательными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программами, разрабатываемыми, принимаемыми и реализуемыми школой самостоятельно в соответствии с требованиями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 г</w:t>
            </w: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осударственных      образовательных стандартов.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Школа реализует следующие виды общеобразовательных программ, определяющих ее статус:      </w:t>
            </w:r>
          </w:p>
          <w:p w:rsidR="00CD231C" w:rsidRDefault="00A856C0" w:rsidP="00CD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-общеобразовательные программы начального общего образования;</w:t>
            </w: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br/>
              <w:t>    </w:t>
            </w:r>
            <w:proofErr w:type="gramStart"/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-о</w:t>
            </w:r>
            <w:proofErr w:type="gramEnd"/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бщеобразовательные программы основного общего образования;</w:t>
            </w:r>
          </w:p>
          <w:p w:rsidR="00A856C0" w:rsidRPr="00CD231C" w:rsidRDefault="00A856C0" w:rsidP="00CD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br/>
            </w:r>
            <w:r w:rsidRPr="00CD231C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   </w:t>
            </w:r>
            <w:r w:rsidRPr="00CD23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CD231C" w:rsidRPr="00CD23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УРОВНИ ОБРАЗОВАНИЯ</w:t>
            </w:r>
          </w:p>
          <w:p w:rsidR="00CD231C" w:rsidRPr="00A856C0" w:rsidRDefault="00CD231C" w:rsidP="00CD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9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3953"/>
              <w:gridCol w:w="2771"/>
              <w:gridCol w:w="2382"/>
            </w:tblGrid>
            <w:tr w:rsidR="00A856C0" w:rsidRPr="00A856C0" w:rsidTr="00A856C0">
              <w:trPr>
                <w:trHeight w:val="180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856C0" w:rsidRPr="00A856C0" w:rsidRDefault="00A856C0" w:rsidP="00A856C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856C0" w:rsidRPr="00A856C0" w:rsidRDefault="00A856C0" w:rsidP="00A856C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856C0" w:rsidRPr="00A856C0" w:rsidRDefault="00A856C0" w:rsidP="00A856C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Уровень</w:t>
                  </w:r>
                </w:p>
              </w:tc>
              <w:tc>
                <w:tcPr>
                  <w:tcW w:w="23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856C0" w:rsidRPr="00A856C0" w:rsidRDefault="00A856C0" w:rsidP="00A856C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Нормативный срок освоения</w:t>
                  </w:r>
                </w:p>
              </w:tc>
            </w:tr>
            <w:tr w:rsidR="00A856C0" w:rsidRPr="00A856C0" w:rsidTr="00A856C0">
              <w:trPr>
                <w:trHeight w:val="180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856C0" w:rsidRPr="00A856C0" w:rsidRDefault="00A856C0" w:rsidP="00A856C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856C0" w:rsidRPr="00A856C0" w:rsidRDefault="00A856C0" w:rsidP="00A856C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Начальное общее образование</w:t>
                  </w:r>
                </w:p>
              </w:tc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856C0" w:rsidRPr="00A856C0" w:rsidRDefault="00A856C0" w:rsidP="00A856C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Начальное общее образование</w:t>
                  </w:r>
                </w:p>
              </w:tc>
              <w:tc>
                <w:tcPr>
                  <w:tcW w:w="23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856C0" w:rsidRPr="00A856C0" w:rsidRDefault="00A856C0" w:rsidP="00A856C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 года</w:t>
                  </w:r>
                </w:p>
              </w:tc>
            </w:tr>
            <w:tr w:rsidR="00A856C0" w:rsidRPr="00A856C0" w:rsidTr="00A856C0">
              <w:trPr>
                <w:trHeight w:val="180"/>
              </w:trPr>
              <w:tc>
                <w:tcPr>
                  <w:tcW w:w="6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856C0" w:rsidRPr="00A856C0" w:rsidRDefault="00A856C0" w:rsidP="00A856C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856C0" w:rsidRPr="00A856C0" w:rsidRDefault="00A856C0" w:rsidP="00A856C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2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856C0" w:rsidRPr="00A856C0" w:rsidRDefault="00A856C0" w:rsidP="00A856C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23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856C0" w:rsidRPr="00A856C0" w:rsidRDefault="00A856C0" w:rsidP="00A856C0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5 лет</w:t>
                  </w:r>
                </w:p>
              </w:tc>
            </w:tr>
          </w:tbl>
          <w:p w:rsidR="00CD231C" w:rsidRPr="00CD231C" w:rsidRDefault="00CD231C" w:rsidP="00CD231C">
            <w:pPr>
              <w:shd w:val="clear" w:color="auto" w:fill="FFFFFF"/>
              <w:spacing w:after="180" w:line="240" w:lineRule="auto"/>
              <w:jc w:val="center"/>
              <w:outlineLvl w:val="1"/>
              <w:rPr>
                <w:rFonts w:ascii="Tahoma" w:eastAsia="Times New Roman" w:hAnsi="Tahoma" w:cs="Tahoma"/>
                <w:bCs/>
                <w:color w:val="2E3A48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C95CF2">
              <w:rPr>
                <w:rFonts w:ascii="Tahoma" w:eastAsia="Times New Roman" w:hAnsi="Tahoma" w:cs="Tahoma"/>
                <w:bCs/>
                <w:color w:val="2E3A48"/>
                <w:sz w:val="27"/>
                <w:szCs w:val="27"/>
                <w:lang w:eastAsia="ru-RU"/>
              </w:rPr>
              <w:t>Дополнительное образование детей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           Организация образовательного процесса в МБОУ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Н-У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ОШ №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14</w:t>
            </w: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строится на основе календарного учебного графика, согласованного с отделом образования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Егорлыкского</w:t>
            </w:r>
            <w:proofErr w:type="spellEnd"/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района; учебного плана, разрабатываемого школой самостоятельно в соответствии с примерным учебным планом общеобразовательных учреждений Ростовской области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и регламентируется расписанием занятий.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      </w:t>
            </w:r>
            <w:r w:rsidRPr="00A856C0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>Обучение и воспитание в школе ведутся на русском языке.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 учетом потребностей и возможностей личности образовательные программы осваиваются в школе в очной форме; в форме самообразования. Допускается сочетание различных форм получения образования.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Общее образование</w:t>
            </w: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обеспечение доступности получения бесплатного, качественного начального общего, основного общего, среднего  общего образования;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обеспечение духовно-нравственного развития и воспитания обучающихся, становление их гражданской идентичности как основы развития гражданского общества;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в) обеспечение укрепления физического и духовного здоровья </w:t>
            </w:r>
            <w:proofErr w:type="gramStart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г) обеспечение преемственности основных образовательных программ дошкольного, начального общего, среднего общего, начального </w:t>
            </w: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профессионального, среднего   профессионального и высшего профессионального образования;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д) воспитание и развитие качеств личности, отвечающих требованиям информационного общества, инновационной экономики, задачам построения </w:t>
            </w:r>
            <w:proofErr w:type="gramStart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демократического гражданского общества</w:t>
            </w:r>
            <w:proofErr w:type="gramEnd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основе толерантности, диалога культур и уважения многонационального, поликультурного состава российского общества.</w:t>
            </w:r>
          </w:p>
          <w:p w:rsid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Функции:</w:t>
            </w: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Предметом деятельности образовательного учреждения является осуществление образовательного процесса, то есть реализация одной или нескольких образовательных программ, обеспечивающих содержание и воспитание обучающихся. Основной целью деятельности учреждения является обеспечение условий эффективной реализации и освоения обучающимися основной образовательной программы начального общего, основного общего, среднего  общего образования, в том числе условий для индивидуального развития всех обучающихся, одаренных детей и детей с ограниченными возможностями здоровья. Формирование общей культуры личности обучающихся на основе условия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 и получении дополнительного образования. </w:t>
            </w:r>
          </w:p>
          <w:p w:rsidR="003F6469" w:rsidRPr="00A856C0" w:rsidRDefault="003F6469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56C0" w:rsidRPr="00A856C0" w:rsidRDefault="00A856C0" w:rsidP="003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24"/>
                <w:lang w:eastAsia="ru-RU"/>
              </w:rPr>
              <w:t>Информация о формах обучения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Согласно статьи</w:t>
            </w:r>
            <w:proofErr w:type="gramEnd"/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17 Закона "Об образовании в РФ" формы получения образования и формы обучения следующие: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 Российской Федерации образование может быть получено: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в организациях, осуществляющих образовательную деятельность;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вне организаций, осуществляющих образовательную деятельность (в форме семейного образования и самообразования).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      </w:r>
            <w:proofErr w:type="gramStart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осуществляется в очной, очно-заочной или заочной форме.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Допускается сочетание различных форм получения образования и форм обучения.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Формы получения образования и формы </w:t>
            </w:r>
            <w:proofErr w:type="gramStart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обучения</w:t>
            </w:r>
            <w:proofErr w:type="gramEnd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      </w:r>
            <w:proofErr w:type="gramStart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обучения</w:t>
            </w:r>
            <w:proofErr w:type="gramEnd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дополнительным образовательным программам и основным программам профессионального обучения определяются организацией, </w:t>
            </w: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осуществляющей образовательную деятельность, самостоятельно, если иное не установлено законодательством Российской Федерации.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учетом потребностей и возможностей личности образовательные программы в организации осваиваются в очной форме обучения.   </w:t>
            </w:r>
          </w:p>
          <w:p w:rsidR="003F6469" w:rsidRDefault="003F6469" w:rsidP="00A8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24"/>
                <w:lang w:eastAsia="ru-RU"/>
              </w:rPr>
            </w:pPr>
          </w:p>
          <w:p w:rsidR="00A856C0" w:rsidRPr="00A856C0" w:rsidRDefault="00A856C0" w:rsidP="00A8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24"/>
                <w:lang w:eastAsia="ru-RU"/>
              </w:rPr>
              <w:t>Информация о нормативном сроке обучения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Начальное общее образование</w:t>
            </w: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(нормативный срок 4 года) - стандарт устанавливает требования к результатам </w:t>
            </w:r>
            <w:proofErr w:type="gramStart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освоивших основную образовательную программу начального общего образования.</w:t>
            </w:r>
          </w:p>
          <w:p w:rsidR="003F6469" w:rsidRPr="003F6469" w:rsidRDefault="00A856C0" w:rsidP="003F6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(нормативный срок обучения 5 лет) – обеспечивает освоение обучающимися общеобразовательных программ основного общего образования, осуществление </w:t>
            </w:r>
            <w:proofErr w:type="spellStart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обучения, создание условий для воспитания, становления и формирования личности учащихся, для развития его склонностей.</w:t>
            </w:r>
          </w:p>
          <w:p w:rsidR="00A856C0" w:rsidRPr="00A856C0" w:rsidRDefault="00A856C0" w:rsidP="00A8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24"/>
                <w:lang w:eastAsia="ru-RU"/>
              </w:rPr>
              <w:t>Информация о сроке действия государственной аккредитации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Срок действия свидетельства о государственной аккредитации: до </w:t>
            </w:r>
            <w:r w:rsidR="003F6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3F6C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.2024 года.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Образовательные программы, реализуемые в школе</w:t>
            </w: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Программы начального общего образования:  «Школа России» (классы по ФГОС НОО) – 1, 2, 3, 4 классы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 основного общего образования: общеобразовательные программы ФГОС – 5, 6, 7, 8, 9 классы</w:t>
            </w:r>
          </w:p>
          <w:p w:rsidR="00A856C0" w:rsidRPr="00A856C0" w:rsidRDefault="00A856C0" w:rsidP="003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 реализуемым образовательным программам</w:t>
            </w:r>
          </w:p>
          <w:p w:rsidR="00A856C0" w:rsidRPr="00A856C0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Контингент </w:t>
            </w:r>
            <w:proofErr w:type="gramStart"/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на 202</w:t>
            </w:r>
            <w:r w:rsidR="003F6C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1</w:t>
            </w: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-202</w:t>
            </w:r>
            <w:r w:rsidR="003F6C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2</w:t>
            </w: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учебный го</w:t>
            </w: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</w:p>
          <w:tbl>
            <w:tblPr>
              <w:tblW w:w="2085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0"/>
              <w:gridCol w:w="5923"/>
              <w:gridCol w:w="8617"/>
            </w:tblGrid>
            <w:tr w:rsidR="00A856C0" w:rsidRPr="00A856C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856C0" w:rsidRPr="00A856C0" w:rsidRDefault="00A856C0" w:rsidP="00A85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</w:t>
                  </w:r>
                  <w:proofErr w:type="gramStart"/>
                  <w:r w:rsidRPr="00A85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ь(</w:t>
                  </w:r>
                  <w:proofErr w:type="gramEnd"/>
                  <w:r w:rsidRPr="00A85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ступень) образования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856C0" w:rsidRPr="00A856C0" w:rsidRDefault="00A856C0" w:rsidP="00A85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срок освоения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856C0" w:rsidRPr="00A856C0" w:rsidRDefault="00A856C0" w:rsidP="00A85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A85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A85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счёт бюджета</w:t>
                  </w:r>
                </w:p>
              </w:tc>
            </w:tr>
            <w:tr w:rsidR="00A856C0" w:rsidRPr="00A856C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856C0" w:rsidRPr="00A856C0" w:rsidRDefault="00A856C0" w:rsidP="00A85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Начальное общее образование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856C0" w:rsidRPr="00A856C0" w:rsidRDefault="00A856C0" w:rsidP="00A85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856C0" w:rsidRPr="00A856C0" w:rsidRDefault="003F6CCC" w:rsidP="00A85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A856C0" w:rsidRPr="00A856C0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856C0" w:rsidRPr="00A856C0" w:rsidRDefault="00A856C0" w:rsidP="00A85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общее образование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856C0" w:rsidRPr="00A856C0" w:rsidRDefault="00A856C0" w:rsidP="00A85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856C0" w:rsidRPr="00A856C0" w:rsidRDefault="003F6CCC" w:rsidP="00A85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A856C0" w:rsidRPr="00A856C0" w:rsidTr="003F6CC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856C0" w:rsidRPr="00A856C0" w:rsidRDefault="003F6CCC" w:rsidP="003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6C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Всего: 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83</w:t>
                  </w:r>
                  <w:r w:rsidRPr="00A856C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856C0" w:rsidRPr="00A856C0" w:rsidRDefault="00A856C0" w:rsidP="00A85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A856C0" w:rsidRPr="00A856C0" w:rsidRDefault="00A856C0" w:rsidP="00A85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6469" w:rsidRDefault="00A856C0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F6469" w:rsidRPr="00C95CF2" w:rsidRDefault="003F6469" w:rsidP="003F6469">
            <w:pPr>
              <w:shd w:val="clear" w:color="auto" w:fill="FFFFFF"/>
              <w:spacing w:after="18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2E3A48"/>
                <w:sz w:val="27"/>
                <w:szCs w:val="27"/>
                <w:u w:val="single"/>
                <w:lang w:eastAsia="ru-RU"/>
              </w:rPr>
            </w:pPr>
            <w:r w:rsidRPr="00C95CF2">
              <w:rPr>
                <w:rFonts w:ascii="Tahoma" w:eastAsia="Times New Roman" w:hAnsi="Tahoma" w:cs="Tahoma"/>
                <w:b/>
                <w:bCs/>
                <w:color w:val="2E3A48"/>
                <w:sz w:val="27"/>
                <w:szCs w:val="27"/>
                <w:u w:val="single"/>
                <w:lang w:eastAsia="ru-RU"/>
              </w:rPr>
              <w:t>Языки, на которых осуществляется образование</w:t>
            </w:r>
          </w:p>
          <w:p w:rsidR="003F6469" w:rsidRPr="00C95CF2" w:rsidRDefault="003F6469" w:rsidP="003F6469">
            <w:pPr>
              <w:shd w:val="clear" w:color="auto" w:fill="FFFFFF"/>
              <w:spacing w:after="18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2E3A48"/>
                <w:sz w:val="27"/>
                <w:szCs w:val="27"/>
                <w:lang w:eastAsia="ru-RU"/>
              </w:rPr>
            </w:pPr>
            <w:r w:rsidRPr="00C95CF2">
              <w:rPr>
                <w:rFonts w:ascii="Tahoma" w:eastAsia="Times New Roman" w:hAnsi="Tahoma" w:cs="Tahoma"/>
                <w:b/>
                <w:bCs/>
                <w:color w:val="2E3A48"/>
                <w:sz w:val="27"/>
                <w:szCs w:val="27"/>
                <w:lang w:eastAsia="ru-RU"/>
              </w:rPr>
              <w:t>Обучение осуществляется на русском языке</w:t>
            </w:r>
          </w:p>
          <w:p w:rsidR="003F6469" w:rsidRPr="00A856C0" w:rsidRDefault="003F6469" w:rsidP="00A85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56C0" w:rsidRPr="003F6469" w:rsidRDefault="003F6469" w:rsidP="003F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4"/>
                <w:u w:val="single"/>
                <w:lang w:eastAsia="ru-RU"/>
              </w:rPr>
            </w:pPr>
            <w:r w:rsidRPr="003F6469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4"/>
                <w:u w:val="single"/>
                <w:lang w:eastAsia="ru-RU"/>
              </w:rPr>
              <w:t>Электронные образовательные ресурсы</w:t>
            </w:r>
          </w:p>
          <w:p w:rsidR="003F6469" w:rsidRPr="00A856C0" w:rsidRDefault="003F6469" w:rsidP="003F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24"/>
                <w:lang w:eastAsia="ru-RU"/>
              </w:rPr>
            </w:pPr>
          </w:p>
          <w:p w:rsidR="00A856C0" w:rsidRPr="00A856C0" w:rsidRDefault="00A856C0" w:rsidP="003F6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При реализации образовательных программ в МБОУ Н</w:t>
            </w:r>
            <w:r w:rsidR="003F6C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-УО</w:t>
            </w: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ОШ №</w:t>
            </w:r>
            <w:r w:rsidR="003F6C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14</w:t>
            </w:r>
            <w:r w:rsidRPr="00A85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электронное обучение и дистанционные образовательные технологии не используются</w:t>
            </w:r>
          </w:p>
        </w:tc>
        <w:tc>
          <w:tcPr>
            <w:tcW w:w="0" w:type="auto"/>
            <w:shd w:val="clear" w:color="auto" w:fill="FFFFFF"/>
          </w:tcPr>
          <w:p w:rsidR="00A856C0" w:rsidRPr="00A856C0" w:rsidRDefault="00A856C0" w:rsidP="00A856C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10F0E" w:rsidRPr="00A856C0" w:rsidRDefault="00610F0E" w:rsidP="003F6469">
      <w:pPr>
        <w:rPr>
          <w:rFonts w:ascii="Times New Roman" w:hAnsi="Times New Roman" w:cs="Times New Roman"/>
          <w:sz w:val="24"/>
          <w:szCs w:val="24"/>
        </w:rPr>
      </w:pPr>
    </w:p>
    <w:sectPr w:rsidR="00610F0E" w:rsidRPr="00A856C0" w:rsidSect="00A856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C0"/>
    <w:rsid w:val="003F6469"/>
    <w:rsid w:val="003F6CCC"/>
    <w:rsid w:val="00610F0E"/>
    <w:rsid w:val="00A856C0"/>
    <w:rsid w:val="00C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2021-05-20T07:49:00Z</dcterms:created>
  <dcterms:modified xsi:type="dcterms:W3CDTF">2021-05-20T08:29:00Z</dcterms:modified>
</cp:coreProperties>
</file>