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A" w:rsidRPr="001D21CA" w:rsidRDefault="001D21CA" w:rsidP="001D21CA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1.Пояснительная записка</w:t>
      </w:r>
    </w:p>
    <w:p w:rsidR="001D21CA" w:rsidRPr="001D21CA" w:rsidRDefault="001D21CA" w:rsidP="001D21C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4"/>
          <w:lang w:eastAsia="ar-SA"/>
        </w:rPr>
      </w:pPr>
      <w:r w:rsidRPr="001D21CA">
        <w:rPr>
          <w:rFonts w:ascii="Times New Roman" w:eastAsia="Arial" w:hAnsi="Times New Roman" w:cs="Times New Roman"/>
          <w:b/>
          <w:sz w:val="28"/>
          <w:szCs w:val="24"/>
          <w:lang w:eastAsia="ar-SA"/>
        </w:rPr>
        <w:t>Программа создана на основе:</w:t>
      </w:r>
    </w:p>
    <w:p w:rsidR="001D21CA" w:rsidRPr="001D21CA" w:rsidRDefault="001D21CA" w:rsidP="001D21CA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4"/>
          <w:lang w:eastAsia="ar-SA"/>
        </w:rPr>
      </w:pPr>
    </w:p>
    <w:p w:rsidR="001D21CA" w:rsidRPr="001D21CA" w:rsidRDefault="001D21CA" w:rsidP="001D21CA">
      <w:pPr>
        <w:spacing w:after="0" w:line="240" w:lineRule="auto"/>
        <w:rPr>
          <w:rFonts w:ascii="Times New Roman" w:eastAsia="Times New Roman" w:hAnsi="Times New Roman" w:cs="Palatino Linotype"/>
          <w:spacing w:val="3"/>
          <w:sz w:val="24"/>
          <w:szCs w:val="24"/>
          <w:shd w:val="clear" w:color="auto" w:fill="FFFFFF"/>
          <w:lang w:eastAsia="ru-RU"/>
        </w:rPr>
      </w:pPr>
      <w:r w:rsidRPr="001D21C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ФЗ «Об образовании в Российской Федерации» от 29.12.2012 №273-ФЗ</w:t>
      </w:r>
    </w:p>
    <w:p w:rsidR="001D21CA" w:rsidRPr="001D21CA" w:rsidRDefault="001D21CA" w:rsidP="001D2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CA">
        <w:rPr>
          <w:rFonts w:ascii="Times New Roman" w:eastAsia="Times New Roman" w:hAnsi="Times New Roman" w:cs="Palatino Linotype"/>
          <w:color w:val="000000"/>
          <w:spacing w:val="3"/>
          <w:sz w:val="24"/>
          <w:szCs w:val="24"/>
          <w:shd w:val="clear" w:color="auto" w:fill="FFFFFF"/>
          <w:lang w:eastAsia="ru-RU"/>
        </w:rPr>
        <w:t>2) Федерального государственного стан</w:t>
      </w:r>
      <w:r w:rsidRPr="001D21CA">
        <w:rPr>
          <w:rFonts w:ascii="Times New Roman" w:eastAsia="Times New Roman" w:hAnsi="Times New Roman" w:cs="Palatino Linotype"/>
          <w:color w:val="000000"/>
          <w:spacing w:val="3"/>
          <w:sz w:val="24"/>
          <w:szCs w:val="24"/>
          <w:shd w:val="clear" w:color="auto" w:fill="FFFFFF"/>
          <w:lang w:eastAsia="ru-RU"/>
        </w:rPr>
        <w:softHyphen/>
        <w:t>дарта основного общего образования (2010 г.),</w:t>
      </w:r>
    </w:p>
    <w:p w:rsidR="001D21CA" w:rsidRPr="001D21CA" w:rsidRDefault="001D21CA" w:rsidP="001D2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CA">
        <w:rPr>
          <w:rFonts w:ascii="Times New Roman" w:eastAsia="Times New Roman" w:hAnsi="Times New Roman" w:cs="Palatino Linotype"/>
          <w:color w:val="000000"/>
          <w:spacing w:val="3"/>
          <w:sz w:val="24"/>
          <w:szCs w:val="24"/>
          <w:shd w:val="clear" w:color="auto" w:fill="FFFFFF"/>
          <w:lang w:eastAsia="ru-RU"/>
        </w:rPr>
        <w:t>3) Фундаментального ядра содержания общего образования.</w:t>
      </w:r>
    </w:p>
    <w:p w:rsidR="001D21CA" w:rsidRPr="001D21CA" w:rsidRDefault="001D21CA" w:rsidP="001D21C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21CA">
        <w:rPr>
          <w:rFonts w:ascii="Times New Roman" w:eastAsia="Calibri" w:hAnsi="Times New Roman" w:cs="Times New Roman"/>
          <w:sz w:val="24"/>
          <w:szCs w:val="24"/>
        </w:rPr>
        <w:t xml:space="preserve">4) Основной образовательной программы основного общего образования МБОУ </w:t>
      </w:r>
      <w:proofErr w:type="gramStart"/>
      <w:r w:rsidRPr="001D21CA">
        <w:rPr>
          <w:rFonts w:ascii="Times New Roman" w:eastAsia="Calibri" w:hAnsi="Times New Roman" w:cs="Times New Roman"/>
          <w:sz w:val="24"/>
          <w:szCs w:val="24"/>
        </w:rPr>
        <w:t>Н-У</w:t>
      </w:r>
      <w:proofErr w:type="gramEnd"/>
      <w:r w:rsidRPr="001D21CA">
        <w:rPr>
          <w:rFonts w:ascii="Times New Roman" w:eastAsia="Calibri" w:hAnsi="Times New Roman" w:cs="Times New Roman"/>
          <w:sz w:val="24"/>
          <w:szCs w:val="24"/>
        </w:rPr>
        <w:t xml:space="preserve"> ООШ № 14. </w:t>
      </w:r>
    </w:p>
    <w:p w:rsidR="001D21CA" w:rsidRPr="001D21CA" w:rsidRDefault="001D21CA" w:rsidP="001D21C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21CA">
        <w:rPr>
          <w:rFonts w:ascii="Times New Roman" w:eastAsia="Calibri" w:hAnsi="Times New Roman" w:cs="Times New Roman"/>
          <w:sz w:val="24"/>
          <w:szCs w:val="24"/>
        </w:rPr>
        <w:t>5) Учебного плана МБОУ Н-УООШ 14 на 2020-2021 учебный год.</w:t>
      </w:r>
    </w:p>
    <w:p w:rsidR="001D21CA" w:rsidRPr="001D21CA" w:rsidRDefault="001D21CA" w:rsidP="001D2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CA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1D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программы физического воспитания 1-11 классы», автором - составителем которой являются </w:t>
      </w:r>
      <w:proofErr w:type="spellStart"/>
      <w:r w:rsidRPr="001D21CA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1D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D21C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1D21CA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издательство «Просвещение», Москва – 2016г.</w:t>
      </w:r>
    </w:p>
    <w:p w:rsidR="001D21CA" w:rsidRPr="001D21CA" w:rsidRDefault="001D21CA" w:rsidP="001D21CA">
      <w:pPr>
        <w:widowControl w:val="0"/>
        <w:tabs>
          <w:tab w:val="left" w:pos="459"/>
        </w:tabs>
        <w:spacing w:after="0" w:line="206" w:lineRule="exact"/>
        <w:ind w:right="4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D21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7) Положения о рабочей программе педагога МБОУ  </w:t>
      </w:r>
      <w:proofErr w:type="gramStart"/>
      <w:r w:rsidRPr="001D21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Н-У</w:t>
      </w:r>
      <w:proofErr w:type="gramEnd"/>
      <w:r w:rsidRPr="001D21C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ООШ № 14.</w:t>
      </w:r>
    </w:p>
    <w:p w:rsidR="001D21CA" w:rsidRPr="001D21CA" w:rsidRDefault="001D21CA" w:rsidP="001D21CA">
      <w:pPr>
        <w:tabs>
          <w:tab w:val="num" w:pos="7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21CA">
        <w:rPr>
          <w:rFonts w:ascii="Times New Roman" w:eastAsia="Calibri" w:hAnsi="Times New Roman" w:cs="Times New Roman"/>
          <w:sz w:val="24"/>
          <w:szCs w:val="24"/>
        </w:rPr>
        <w:t>8) Календарно-учебного графи</w:t>
      </w:r>
      <w:r w:rsidR="006A5D14">
        <w:rPr>
          <w:rFonts w:ascii="Times New Roman" w:eastAsia="Calibri" w:hAnsi="Times New Roman" w:cs="Times New Roman"/>
          <w:sz w:val="24"/>
          <w:szCs w:val="24"/>
        </w:rPr>
        <w:t xml:space="preserve">ка МБОУ Н-УООШ № 14 на 2021-2022 </w:t>
      </w:r>
      <w:bookmarkStart w:id="0" w:name="_GoBack"/>
      <w:bookmarkEnd w:id="0"/>
      <w:r w:rsidRPr="001D21CA">
        <w:rPr>
          <w:rFonts w:ascii="Times New Roman" w:eastAsia="Calibri" w:hAnsi="Times New Roman" w:cs="Times New Roman"/>
          <w:sz w:val="24"/>
          <w:szCs w:val="24"/>
        </w:rPr>
        <w:t>учебный год.</w:t>
      </w:r>
    </w:p>
    <w:p w:rsidR="001D21CA" w:rsidRPr="001D21CA" w:rsidRDefault="001D21CA" w:rsidP="001D2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21CA" w:rsidRPr="001D21CA" w:rsidRDefault="001D21CA" w:rsidP="001D21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2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У</w:t>
      </w:r>
      <w:r w:rsidR="003E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чебным планом школы на 2021-2022 </w:t>
      </w:r>
      <w:r w:rsidRPr="001D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выделено </w:t>
      </w:r>
      <w:r w:rsidRPr="001D2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70 часов. (2 часа в неделю). </w:t>
      </w:r>
      <w:r w:rsidRPr="001D21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В соответствии  с календарным учебным график</w:t>
      </w:r>
      <w:r w:rsidR="003E76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ом МБОУ Н-УООШ № 14 на 2021-2022 </w:t>
      </w:r>
      <w:r w:rsidRPr="001D21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год, наличием выходных и</w:t>
      </w:r>
      <w:r w:rsidR="003E76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праздничных дней  в 2021-2022 </w:t>
      </w:r>
      <w:r w:rsidRPr="001D21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учебном году </w:t>
      </w:r>
      <w:r w:rsidRPr="001D21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(23.02.2021г. 8.03.2021г.</w:t>
      </w:r>
      <w:r w:rsidRPr="001D21CA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  <w:r w:rsidR="003E764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3.05.2021г.</w:t>
      </w:r>
      <w:r w:rsidRPr="001D21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) </w:t>
      </w:r>
      <w:r w:rsidRPr="001D21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расписанием учебных занятий в условиях пятидневной рабочей недели данная прог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рамма по физической культуре в </w:t>
      </w:r>
      <w:r w:rsidR="003E764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 классе в 2021-2022 </w:t>
      </w:r>
      <w:r w:rsidRPr="001D21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учебном году будет реализована </w:t>
      </w:r>
      <w:r w:rsidRPr="001D21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объёме  69 часов</w:t>
      </w:r>
      <w:proofErr w:type="gramStart"/>
      <w:r w:rsidRPr="001D21C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proofErr w:type="gramEnd"/>
      <w:r w:rsidRPr="001D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9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бъединены уроки №67-68)</w:t>
      </w:r>
    </w:p>
    <w:p w:rsidR="001D21CA" w:rsidRPr="001D21CA" w:rsidRDefault="001D21CA" w:rsidP="001D2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Планируется использование ведущих технологий, обеспечивающих эффективную работу учителя и ученика.</w:t>
      </w:r>
    </w:p>
    <w:p w:rsidR="002505AD" w:rsidRPr="001D21CA" w:rsidRDefault="002505AD" w:rsidP="009D0D1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1A9" w:rsidRPr="00C017C0" w:rsidRDefault="00D641A9" w:rsidP="00D641A9">
      <w:pPr>
        <w:spacing w:after="0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C01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елью  программы по физической культуре является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у учащихся 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здорового образа жизни, развитие творческой самостоятельности посредством освоения двигательной деятельности. </w:t>
      </w:r>
      <w:r w:rsidRPr="00C017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данной цели связана с решением следующих образовательных задач:</w:t>
      </w:r>
    </w:p>
    <w:p w:rsidR="00D641A9" w:rsidRPr="006F7F15" w:rsidRDefault="00D641A9" w:rsidP="00D641A9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жизненно важных навыков и умений в ходьбе, прыжках, </w:t>
      </w:r>
      <w:proofErr w:type="gram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сазаньи</w:t>
      </w:r>
      <w:proofErr w:type="gram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метании;</w:t>
      </w:r>
    </w:p>
    <w:p w:rsidR="00D641A9" w:rsidRPr="006F7F15" w:rsidRDefault="00D641A9" w:rsidP="00D641A9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D641A9" w:rsidRPr="006F7F15" w:rsidRDefault="00D641A9" w:rsidP="00D641A9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физических качеств: силы, быстроты, выносливости, координации движений, гибкости;</w:t>
      </w:r>
    </w:p>
    <w:p w:rsidR="00D641A9" w:rsidRPr="006F7F15" w:rsidRDefault="00D641A9" w:rsidP="00D641A9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D641A9" w:rsidRPr="006F7F15" w:rsidRDefault="00D641A9" w:rsidP="00D641A9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физминутками</w:t>
      </w:r>
      <w:proofErr w:type="spell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подвижными играми;</w:t>
      </w:r>
    </w:p>
    <w:p w:rsidR="00D641A9" w:rsidRPr="006F7F15" w:rsidRDefault="00D641A9" w:rsidP="00D641A9">
      <w:pPr>
        <w:spacing w:after="0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простейшим способам </w:t>
      </w:r>
      <w:proofErr w:type="gramStart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D641A9" w:rsidRDefault="00D641A9" w:rsidP="00D641A9"/>
    <w:p w:rsidR="00D641A9" w:rsidRPr="002A5B0B" w:rsidRDefault="00D641A9" w:rsidP="00D641A9">
      <w:pPr>
        <w:suppressAutoHyphens/>
        <w:autoSpaceDE w:val="0"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</w:t>
      </w:r>
      <w:r w:rsidRPr="002A5B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изучения предмета.</w:t>
      </w:r>
    </w:p>
    <w:p w:rsidR="00D641A9" w:rsidRPr="002A5B0B" w:rsidRDefault="00D641A9" w:rsidP="00D641A9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>По окончании изучения курса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Физическая культура» в </w:t>
      </w:r>
      <w:r w:rsidRPr="002A5B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школе должны быть достигнуты определенные результаты.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Личностные результаты освоения учебного предмета по физкультуре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ученика будут сформированы:</w:t>
      </w:r>
    </w:p>
    <w:p w:rsidR="00D641A9" w:rsidRDefault="00D641A9" w:rsidP="00D641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D641A9" w:rsidRDefault="00D641A9" w:rsidP="00D641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широкая мотивационная основа учебной деятельности, включающая социальные, учебно – познавательные и внешние мотивы;</w:t>
      </w:r>
    </w:p>
    <w:p w:rsidR="00D641A9" w:rsidRDefault="00D641A9" w:rsidP="00D641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ориентация на понимание причин успеха в учебной деятельности;</w:t>
      </w:r>
    </w:p>
    <w:p w:rsidR="00D641A9" w:rsidRDefault="00D641A9" w:rsidP="00D641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учебно – познавательный интерес к новому учебному материалу и способам решения новой частной задачи;</w:t>
      </w:r>
    </w:p>
    <w:p w:rsidR="00D641A9" w:rsidRDefault="00D641A9" w:rsidP="00D641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способность к самооценке на основе критерия успешности учебной деятельности;</w:t>
      </w:r>
    </w:p>
    <w:p w:rsidR="00D641A9" w:rsidRDefault="00D641A9" w:rsidP="00D641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основы гражданской идентичности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благополучии, осознание своей этнической принадлежности;</w:t>
      </w:r>
    </w:p>
    <w:p w:rsidR="00D641A9" w:rsidRDefault="00D641A9" w:rsidP="00D641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ориентация в нравственном содержании и смысле поступков как собственных, так и окружающих людей;</w:t>
      </w:r>
    </w:p>
    <w:p w:rsidR="00D641A9" w:rsidRDefault="00D641A9" w:rsidP="00D641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этических чувств – стыда, вины, совести как регуляторов морального поведения;</w:t>
      </w:r>
    </w:p>
    <w:p w:rsidR="00D641A9" w:rsidRDefault="00D641A9" w:rsidP="00D641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знание основных моральных норм и ориентация на их выполнение, дифференциации моральных и конвенционных норм, развитие </w:t>
      </w:r>
      <w:proofErr w:type="gramStart"/>
      <w:r>
        <w:rPr>
          <w:color w:val="000000"/>
        </w:rPr>
        <w:t>морального</w:t>
      </w:r>
      <w:proofErr w:type="gramEnd"/>
      <w:r>
        <w:rPr>
          <w:color w:val="000000"/>
        </w:rPr>
        <w:t xml:space="preserve"> как переходного от </w:t>
      </w:r>
      <w:proofErr w:type="spellStart"/>
      <w:r>
        <w:rPr>
          <w:color w:val="000000"/>
        </w:rPr>
        <w:t>доконвенциональных</w:t>
      </w:r>
      <w:proofErr w:type="spellEnd"/>
      <w:r>
        <w:rPr>
          <w:color w:val="000000"/>
        </w:rPr>
        <w:t xml:space="preserve"> к конвенциональному уровню;</w:t>
      </w:r>
    </w:p>
    <w:p w:rsidR="00D641A9" w:rsidRDefault="00D641A9" w:rsidP="00D641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установка на здоровый образ жизни;</w:t>
      </w:r>
    </w:p>
    <w:p w:rsidR="00D641A9" w:rsidRDefault="00D641A9" w:rsidP="00D641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D641A9" w:rsidRDefault="00D641A9" w:rsidP="00D641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эмпатия</w:t>
      </w:r>
      <w:proofErr w:type="spellEnd"/>
      <w:r>
        <w:rPr>
          <w:color w:val="000000"/>
        </w:rPr>
        <w:t xml:space="preserve"> как понимание чу</w:t>
      </w:r>
      <w:proofErr w:type="gramStart"/>
      <w:r>
        <w:rPr>
          <w:color w:val="000000"/>
        </w:rPr>
        <w:t>вств др</w:t>
      </w:r>
      <w:proofErr w:type="gramEnd"/>
      <w:r>
        <w:rPr>
          <w:color w:val="000000"/>
        </w:rPr>
        <w:t>угих людей и сопереживания им.</w:t>
      </w:r>
    </w:p>
    <w:p w:rsidR="00D641A9" w:rsidRPr="00722E0B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Ученик  получит возможность для формирования:</w:t>
      </w:r>
    </w:p>
    <w:p w:rsidR="00D641A9" w:rsidRPr="00722E0B" w:rsidRDefault="00D641A9" w:rsidP="00D641A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внутренней позиции школьника на основе положительного 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знаний;</w:t>
      </w:r>
    </w:p>
    <w:p w:rsidR="00D641A9" w:rsidRPr="00722E0B" w:rsidRDefault="00D641A9" w:rsidP="00D641A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выраженной устойчивой учебно – познавательной мотивации учения;</w:t>
      </w:r>
    </w:p>
    <w:p w:rsidR="00D641A9" w:rsidRPr="00722E0B" w:rsidRDefault="00D641A9" w:rsidP="00D641A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устойчивого учебно – познавательного интереса к новым общим способам решения задач;</w:t>
      </w:r>
    </w:p>
    <w:p w:rsidR="00D641A9" w:rsidRPr="00722E0B" w:rsidRDefault="00D641A9" w:rsidP="00D641A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D641A9" w:rsidRPr="00722E0B" w:rsidRDefault="00D641A9" w:rsidP="00D641A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 xml:space="preserve">компетентности в реализации основ гражданской </w:t>
      </w:r>
      <w:proofErr w:type="spellStart"/>
      <w:r w:rsidRPr="00722E0B">
        <w:rPr>
          <w:iCs/>
          <w:color w:val="000000"/>
        </w:rPr>
        <w:t>индентичности</w:t>
      </w:r>
      <w:proofErr w:type="spellEnd"/>
      <w:r w:rsidRPr="00722E0B">
        <w:rPr>
          <w:iCs/>
          <w:color w:val="000000"/>
        </w:rPr>
        <w:t xml:space="preserve"> в поступках и деятельности;</w:t>
      </w:r>
    </w:p>
    <w:p w:rsidR="00D641A9" w:rsidRPr="00722E0B" w:rsidRDefault="00D641A9" w:rsidP="00D641A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641A9" w:rsidRPr="00722E0B" w:rsidRDefault="00D641A9" w:rsidP="00D641A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установка на здоровый образ жизни и реализации в реальном поведении и поступках;</w:t>
      </w:r>
    </w:p>
    <w:p w:rsidR="00D641A9" w:rsidRPr="00722E0B" w:rsidRDefault="00D641A9" w:rsidP="00D641A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D641A9" w:rsidRPr="00722E0B" w:rsidRDefault="00D641A9" w:rsidP="00D641A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722E0B">
        <w:rPr>
          <w:iCs/>
          <w:color w:val="000000"/>
        </w:rPr>
        <w:t>эмпатии</w:t>
      </w:r>
      <w:proofErr w:type="spellEnd"/>
      <w:r w:rsidRPr="00722E0B">
        <w:rPr>
          <w:iCs/>
          <w:color w:val="000000"/>
        </w:rPr>
        <w:t xml:space="preserve"> как осознанного понимания чу</w:t>
      </w:r>
      <w:proofErr w:type="gramStart"/>
      <w:r w:rsidRPr="00722E0B">
        <w:rPr>
          <w:iCs/>
          <w:color w:val="000000"/>
        </w:rPr>
        <w:t>вств др</w:t>
      </w:r>
      <w:proofErr w:type="gramEnd"/>
      <w:r w:rsidRPr="00722E0B">
        <w:rPr>
          <w:iCs/>
          <w:color w:val="000000"/>
        </w:rPr>
        <w:t>угих людей и сопереживания им, выражающих в поступках, направленных на помощь и обеспечение благополучия.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Метапредметные</w:t>
      </w:r>
      <w:proofErr w:type="spellEnd"/>
      <w:r>
        <w:rPr>
          <w:b/>
          <w:bCs/>
          <w:i/>
          <w:iCs/>
          <w:color w:val="000000"/>
        </w:rPr>
        <w:t xml:space="preserve"> результаты освоения учебного предмета по физкультуре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Регулятивные универсальные учебные действия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 научится:</w:t>
      </w:r>
    </w:p>
    <w:p w:rsidR="00D641A9" w:rsidRDefault="00D641A9" w:rsidP="00D641A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принимать и сохранять учебную задачу;</w:t>
      </w:r>
    </w:p>
    <w:p w:rsidR="00D641A9" w:rsidRDefault="00D641A9" w:rsidP="00D641A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D641A9" w:rsidRDefault="00D641A9" w:rsidP="00D641A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D641A9" w:rsidRDefault="00D641A9" w:rsidP="00D641A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учитывать правило в планировании и контроле способа решения;</w:t>
      </w:r>
    </w:p>
    <w:p w:rsidR="00D641A9" w:rsidRDefault="00D641A9" w:rsidP="00D641A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итоговый контроль по результату;</w:t>
      </w:r>
    </w:p>
    <w:p w:rsidR="00D641A9" w:rsidRDefault="00D641A9" w:rsidP="00D641A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адекватно воспринимать оценку учителя;</w:t>
      </w:r>
    </w:p>
    <w:p w:rsidR="00D641A9" w:rsidRDefault="00D641A9" w:rsidP="00D641A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различать способ и результат действия;</w:t>
      </w:r>
    </w:p>
    <w:p w:rsidR="00D641A9" w:rsidRDefault="00D641A9" w:rsidP="00D641A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оценивать правильность выполнения действия на уровне адекватной ретроспективной оценки;</w:t>
      </w:r>
    </w:p>
    <w:p w:rsidR="00D641A9" w:rsidRDefault="00D641A9" w:rsidP="00D641A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D641A9" w:rsidRDefault="00D641A9" w:rsidP="00D641A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выполнять учебные действия в материализованной, </w:t>
      </w:r>
      <w:proofErr w:type="spellStart"/>
      <w:r>
        <w:rPr>
          <w:color w:val="000000"/>
        </w:rPr>
        <w:t>громкоречевой</w:t>
      </w:r>
      <w:proofErr w:type="spellEnd"/>
      <w:r>
        <w:rPr>
          <w:color w:val="000000"/>
        </w:rPr>
        <w:t xml:space="preserve"> и умственной форме.</w:t>
      </w:r>
    </w:p>
    <w:p w:rsidR="00D641A9" w:rsidRPr="00722E0B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Ученик  получит возможность научиться:</w:t>
      </w:r>
    </w:p>
    <w:p w:rsidR="00D641A9" w:rsidRPr="00722E0B" w:rsidRDefault="00D641A9" w:rsidP="00D641A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D641A9" w:rsidRPr="00722E0B" w:rsidRDefault="00D641A9" w:rsidP="00D641A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 xml:space="preserve">выделять и формулировать то, что уже усвоено и что еще нужно </w:t>
      </w:r>
      <w:proofErr w:type="gramStart"/>
      <w:r w:rsidRPr="00722E0B">
        <w:rPr>
          <w:iCs/>
          <w:color w:val="000000"/>
        </w:rPr>
        <w:t>усвоить</w:t>
      </w:r>
      <w:proofErr w:type="gramEnd"/>
      <w:r w:rsidRPr="00722E0B">
        <w:rPr>
          <w:iCs/>
          <w:color w:val="000000"/>
        </w:rPr>
        <w:t>, определять качество и уровня усвоения;</w:t>
      </w:r>
    </w:p>
    <w:p w:rsidR="00D641A9" w:rsidRPr="00722E0B" w:rsidRDefault="00D641A9" w:rsidP="00D641A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устанавливать соответствие полученного результата поставленной цели;</w:t>
      </w:r>
    </w:p>
    <w:p w:rsidR="00D641A9" w:rsidRPr="00722E0B" w:rsidRDefault="00D641A9" w:rsidP="00D641A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D641A9" w:rsidRPr="00722E0B" w:rsidRDefault="00D641A9" w:rsidP="00D641A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активизация сил и энергии, к волевому усилию в ситуации мотивационного конфликта;</w:t>
      </w:r>
    </w:p>
    <w:p w:rsidR="00D641A9" w:rsidRPr="00722E0B" w:rsidRDefault="00D641A9" w:rsidP="00D641A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концентрация воли для преодоления интеллектуальных затруднений и физических препятствий;</w:t>
      </w:r>
    </w:p>
    <w:p w:rsidR="00D641A9" w:rsidRDefault="00D641A9" w:rsidP="00D641A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стабилизация эмоционального состояния для решения различных задач</w:t>
      </w:r>
      <w:r>
        <w:rPr>
          <w:i/>
          <w:iCs/>
          <w:color w:val="000000"/>
        </w:rPr>
        <w:t>.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Познавательные универсальные учебные действия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 научится: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поиск информации для выполнения учебных заданий с использованием учебной литературы;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знаково – символические средства, в том числе модели и схемы для решения задач;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строить речевое высказывание в устной и письменной форме;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ориентироваться на разнообразие способов решения задач;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анализ объектов с выделением существенных и несущественных признаков;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синтез как составление целого из частей;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проводить сравнение, </w:t>
      </w:r>
      <w:proofErr w:type="spellStart"/>
      <w:r>
        <w:rPr>
          <w:color w:val="000000"/>
        </w:rPr>
        <w:t>сериализацию</w:t>
      </w:r>
      <w:proofErr w:type="spellEnd"/>
      <w:r>
        <w:rPr>
          <w:color w:val="000000"/>
        </w:rPr>
        <w:t xml:space="preserve"> и классификацию по заданным критериям;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устанавливать причинно – следственные связи;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устанавливать аналогии;</w:t>
      </w:r>
    </w:p>
    <w:p w:rsidR="00D641A9" w:rsidRDefault="00D641A9" w:rsidP="00D641A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владеть общим приемом решения задач.</w:t>
      </w:r>
    </w:p>
    <w:p w:rsidR="00D641A9" w:rsidRPr="00722E0B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Ученик  получит возможность научиться: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lastRenderedPageBreak/>
        <w:t>создавать и преобразовывать модели и схемы для решения задач;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обработка информации (определение основной и второстепенной информации;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анализ информации;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передача информации (устным, письменным, цифровым способами);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 xml:space="preserve">интерпретация информации (структурировать; переводить сплошной текст в таблицу, </w:t>
      </w:r>
      <w:proofErr w:type="spellStart"/>
      <w:r w:rsidRPr="00722E0B">
        <w:rPr>
          <w:iCs/>
          <w:color w:val="000000"/>
        </w:rPr>
        <w:t>презентировать</w:t>
      </w:r>
      <w:proofErr w:type="spellEnd"/>
      <w:r w:rsidRPr="00722E0B">
        <w:rPr>
          <w:iCs/>
          <w:color w:val="000000"/>
        </w:rPr>
        <w:t xml:space="preserve"> полученную информацию, в том числе с помощью ИКТ);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оценка информации (критическая оценка, оценка достоверности);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подведение под понятие на основе распознавания объектов, выделения существенных признаков;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анализ;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синтез;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сравнение;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722E0B">
        <w:rPr>
          <w:iCs/>
          <w:color w:val="000000"/>
        </w:rPr>
        <w:t>сериация</w:t>
      </w:r>
      <w:proofErr w:type="spellEnd"/>
      <w:r w:rsidRPr="00722E0B">
        <w:rPr>
          <w:iCs/>
          <w:color w:val="000000"/>
        </w:rPr>
        <w:t>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классификация по заданным критериям;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установление аналогий;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установление причинно-следственных связей;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построение рассуждения;</w:t>
      </w:r>
    </w:p>
    <w:p w:rsidR="00D641A9" w:rsidRPr="00722E0B" w:rsidRDefault="00D641A9" w:rsidP="00D641A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обобщение.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Коммуникативные универсальные учебные действия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 научится:</w:t>
      </w:r>
    </w:p>
    <w:p w:rsidR="00D641A9" w:rsidRDefault="00D641A9" w:rsidP="00D641A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color w:val="000000"/>
        </w:rPr>
        <w:t>собственной</w:t>
      </w:r>
      <w:proofErr w:type="gramEnd"/>
      <w:r>
        <w:rPr>
          <w:color w:val="000000"/>
        </w:rPr>
        <w:t>, и ориентироваться на позицию партнера в общении и взаимодействии;</w:t>
      </w:r>
    </w:p>
    <w:p w:rsidR="00D641A9" w:rsidRDefault="00D641A9" w:rsidP="00D641A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D641A9" w:rsidRDefault="00D641A9" w:rsidP="00D641A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формулировать собственное мнение и позицию;</w:t>
      </w:r>
    </w:p>
    <w:p w:rsidR="00D641A9" w:rsidRDefault="00D641A9" w:rsidP="00D641A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D641A9" w:rsidRDefault="00D641A9" w:rsidP="00D641A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строить понятные для партнера высказывания, учитывающие, что партнер знает и видит, а что нет;</w:t>
      </w:r>
    </w:p>
    <w:p w:rsidR="00D641A9" w:rsidRDefault="00D641A9" w:rsidP="00D641A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задавать вопросы;</w:t>
      </w:r>
    </w:p>
    <w:p w:rsidR="00D641A9" w:rsidRDefault="00D641A9" w:rsidP="00D641A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контролировать действия партнеров;</w:t>
      </w:r>
    </w:p>
    <w:p w:rsidR="00D641A9" w:rsidRDefault="00D641A9" w:rsidP="00D641A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речь для регуляции своего действия;</w:t>
      </w:r>
    </w:p>
    <w:p w:rsidR="00D641A9" w:rsidRDefault="00D641A9" w:rsidP="00D641A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</w:t>
      </w:r>
    </w:p>
    <w:p w:rsidR="00D641A9" w:rsidRPr="00722E0B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ученик получит возможность научиться:</w:t>
      </w:r>
    </w:p>
    <w:p w:rsidR="00D641A9" w:rsidRPr="00722E0B" w:rsidRDefault="00D641A9" w:rsidP="00D641A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lastRenderedPageBreak/>
        <w:t>слушать собеседника;</w:t>
      </w:r>
    </w:p>
    <w:p w:rsidR="00D641A9" w:rsidRPr="00722E0B" w:rsidRDefault="00D641A9" w:rsidP="00D641A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определять общую цель и пути ее достижения;</w:t>
      </w:r>
    </w:p>
    <w:p w:rsidR="00D641A9" w:rsidRPr="00722E0B" w:rsidRDefault="00D641A9" w:rsidP="00D641A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осуществлять взаимный контроль,</w:t>
      </w:r>
    </w:p>
    <w:p w:rsidR="00D641A9" w:rsidRPr="00722E0B" w:rsidRDefault="00D641A9" w:rsidP="00D641A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адекватно оценивать собственное поведение и поведение окружающих,</w:t>
      </w:r>
    </w:p>
    <w:p w:rsidR="00D641A9" w:rsidRPr="00722E0B" w:rsidRDefault="00D641A9" w:rsidP="00D641A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оказывать в сотрудничестве взаимопомощь;</w:t>
      </w:r>
    </w:p>
    <w:p w:rsidR="00D641A9" w:rsidRPr="00722E0B" w:rsidRDefault="00D641A9" w:rsidP="00D641A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D641A9" w:rsidRPr="00722E0B" w:rsidRDefault="00D641A9" w:rsidP="00D641A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прогнозировать возникновение конфликтов при наличии разных точек зрения</w:t>
      </w:r>
    </w:p>
    <w:p w:rsidR="00D641A9" w:rsidRPr="00722E0B" w:rsidRDefault="00D641A9" w:rsidP="00D641A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разрешать конфликты на основе учёта интересов и позиций всех участников;</w:t>
      </w:r>
    </w:p>
    <w:p w:rsidR="00D641A9" w:rsidRPr="00722E0B" w:rsidRDefault="00D641A9" w:rsidP="00D641A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координировать и принимать различные позиции во взаимодействии.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Предметные результаты освоения учебного предмета по физкультуре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 «Знания о физической культуре»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 научится:</w:t>
      </w:r>
    </w:p>
    <w:p w:rsidR="00D641A9" w:rsidRDefault="00D641A9" w:rsidP="00D641A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ориентироваться в понятиях «физическая культура», «ре</w:t>
      </w:r>
      <w:r>
        <w:rPr>
          <w:color w:val="000000"/>
        </w:rPr>
        <w:softHyphen/>
        <w:t xml:space="preserve">жим дня»; характеризовать роль и значение утренней зарядки, физкультминуток и </w:t>
      </w:r>
      <w:proofErr w:type="spellStart"/>
      <w:r>
        <w:rPr>
          <w:color w:val="000000"/>
        </w:rPr>
        <w:t>физкультпауз</w:t>
      </w:r>
      <w:proofErr w:type="spellEnd"/>
      <w:r>
        <w:rPr>
          <w:color w:val="000000"/>
        </w:rPr>
        <w:t>, уроков физической культуры, закаливания, прогулок на свежем воздухе, подвижных игр, заня</w:t>
      </w:r>
      <w:r>
        <w:rPr>
          <w:color w:val="000000"/>
        </w:rPr>
        <w:softHyphen/>
        <w:t>тий спортом для укрепления здоровья, развития основных сис</w:t>
      </w:r>
      <w:r>
        <w:rPr>
          <w:color w:val="000000"/>
        </w:rPr>
        <w:softHyphen/>
        <w:t>тем организма;</w:t>
      </w:r>
    </w:p>
    <w:p w:rsidR="00D641A9" w:rsidRDefault="00D641A9" w:rsidP="00D641A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раскрывать на примерах (из истории или из личного опы</w:t>
      </w:r>
      <w:r>
        <w:rPr>
          <w:color w:val="000000"/>
        </w:rPr>
        <w:softHyphen/>
        <w:t>та) положительное влияние занятий физической культурой на физическое и личностное развитие;</w:t>
      </w:r>
    </w:p>
    <w:p w:rsidR="00D641A9" w:rsidRDefault="00D641A9" w:rsidP="00D641A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ориентироваться в понятии «физическая подготовка», ха</w:t>
      </w:r>
      <w:r>
        <w:rPr>
          <w:color w:val="000000"/>
        </w:rPr>
        <w:softHyphen/>
        <w:t>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D641A9" w:rsidRDefault="00D641A9" w:rsidP="00D641A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организовывать места занятий физическими упражнения</w:t>
      </w:r>
      <w:r>
        <w:rPr>
          <w:color w:val="000000"/>
        </w:rPr>
        <w:softHyphen/>
        <w:t>ми и подвижными играми (как в помещении, так и на открытом воздухе), соблюдать правила поведения и предупреждения трав</w:t>
      </w:r>
      <w:r>
        <w:rPr>
          <w:color w:val="000000"/>
        </w:rPr>
        <w:softHyphen/>
        <w:t>матизма во время занятий физическими упражнениями.</w:t>
      </w:r>
    </w:p>
    <w:p w:rsidR="00D641A9" w:rsidRPr="00722E0B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Ученик  получит возможность научиться:</w:t>
      </w:r>
    </w:p>
    <w:p w:rsidR="00D641A9" w:rsidRPr="00722E0B" w:rsidRDefault="00D641A9" w:rsidP="00D641A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выявлять связь занятий физической культурой с трудо</w:t>
      </w:r>
      <w:r w:rsidRPr="00722E0B">
        <w:rPr>
          <w:iCs/>
          <w:color w:val="000000"/>
        </w:rPr>
        <w:softHyphen/>
        <w:t>вой и оборонной деятельностью;</w:t>
      </w:r>
    </w:p>
    <w:p w:rsidR="00D641A9" w:rsidRPr="00722E0B" w:rsidRDefault="00D641A9" w:rsidP="00D641A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2E0B">
        <w:rPr>
          <w:iCs/>
          <w:color w:val="000000"/>
        </w:rPr>
        <w:t>характеризовать роль и значение режима дня в сохра</w:t>
      </w:r>
      <w:r w:rsidRPr="00722E0B">
        <w:rPr>
          <w:iCs/>
          <w:color w:val="000000"/>
        </w:rPr>
        <w:softHyphen/>
        <w:t>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 «Способы физкультурной деятельности»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научится:</w:t>
      </w:r>
    </w:p>
    <w:p w:rsidR="00D641A9" w:rsidRDefault="00D641A9" w:rsidP="00D641A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отбирать и выполнять комплексы упражнений для утрен</w:t>
      </w:r>
      <w:r>
        <w:rPr>
          <w:color w:val="000000"/>
        </w:rPr>
        <w:softHyphen/>
        <w:t>ней зарядки и физкультминуток в соответствии с изученными правилами;</w:t>
      </w:r>
    </w:p>
    <w:p w:rsidR="00D641A9" w:rsidRDefault="00D641A9" w:rsidP="00D641A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организовывать и проводить подвижные игры и простей</w:t>
      </w:r>
      <w:r>
        <w:rPr>
          <w:color w:val="000000"/>
        </w:rPr>
        <w:softHyphen/>
        <w:t>шие соревнования во время отдыха на открытом воздухе и в по</w:t>
      </w:r>
      <w:r>
        <w:rPr>
          <w:color w:val="000000"/>
        </w:rPr>
        <w:softHyphen/>
        <w:t>мещении, соблюдать пра</w:t>
      </w:r>
      <w:r>
        <w:rPr>
          <w:color w:val="000000"/>
        </w:rPr>
        <w:softHyphen/>
        <w:t>вила взаимодействия с игроками;</w:t>
      </w:r>
    </w:p>
    <w:p w:rsidR="00D641A9" w:rsidRDefault="00D641A9" w:rsidP="00D641A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измерять показатели физического развития (рост и массу тела) и физической подготовленности (сила, быстрота, выносли</w:t>
      </w:r>
      <w:r>
        <w:rPr>
          <w:color w:val="000000"/>
        </w:rPr>
        <w:softHyphen/>
        <w:t>вость, гибкость), вести систематические наблюдения за их дина</w:t>
      </w:r>
      <w:r>
        <w:rPr>
          <w:color w:val="000000"/>
        </w:rPr>
        <w:softHyphen/>
        <w:t>микой.</w:t>
      </w:r>
    </w:p>
    <w:p w:rsidR="00D641A9" w:rsidRPr="00395ECD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t>Выпускник получит возможность научиться:</w:t>
      </w:r>
    </w:p>
    <w:p w:rsidR="00D641A9" w:rsidRPr="00395ECD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95ECD">
        <w:rPr>
          <w:rFonts w:ascii="Arial" w:hAnsi="Arial" w:cs="Arial"/>
          <w:color w:val="000000"/>
          <w:sz w:val="21"/>
          <w:szCs w:val="21"/>
        </w:rPr>
        <w:t>•</w:t>
      </w:r>
      <w:r w:rsidRPr="00395ECD">
        <w:rPr>
          <w:iCs/>
          <w:color w:val="000000"/>
        </w:rPr>
        <w:t xml:space="preserve"> вести тетрадь по физической культуре с записями ре</w:t>
      </w:r>
      <w:r w:rsidRPr="00395ECD">
        <w:rPr>
          <w:iCs/>
          <w:color w:val="000000"/>
        </w:rPr>
        <w:softHyphen/>
        <w:t>жима дня, комплексов утренней гимнастики, физкультмину</w:t>
      </w:r>
      <w:r w:rsidRPr="00395ECD">
        <w:rPr>
          <w:iCs/>
          <w:color w:val="000000"/>
        </w:rPr>
        <w:softHyphen/>
        <w:t>ток, общеразвивающих упражнений для индивидуальных за</w:t>
      </w:r>
      <w:r w:rsidRPr="00395ECD">
        <w:rPr>
          <w:iCs/>
          <w:color w:val="000000"/>
        </w:rPr>
        <w:softHyphen/>
        <w:t>нятий, результатов наблюдений за динамикой основных по</w:t>
      </w:r>
      <w:r w:rsidRPr="00395ECD">
        <w:rPr>
          <w:iCs/>
          <w:color w:val="000000"/>
        </w:rPr>
        <w:softHyphen/>
        <w:t>казателей физического развития и физической подготовлен</w:t>
      </w:r>
      <w:r w:rsidRPr="00395ECD">
        <w:rPr>
          <w:iCs/>
          <w:color w:val="000000"/>
        </w:rPr>
        <w:softHyphen/>
        <w:t>ности;</w:t>
      </w:r>
    </w:p>
    <w:p w:rsidR="00D641A9" w:rsidRPr="00395ECD" w:rsidRDefault="00D641A9" w:rsidP="00D641A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lastRenderedPageBreak/>
        <w:t>целенаправленно отбирать физические упражнения для индивидуальных занятий по развитию физических качеств;</w:t>
      </w:r>
    </w:p>
    <w:p w:rsidR="00D641A9" w:rsidRPr="00395ECD" w:rsidRDefault="00D641A9" w:rsidP="00D641A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t>выполнять простейшие приемы оказания доврачебной помощи при травмах и ушибах.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 «Физическое совершенствование»</w:t>
      </w:r>
    </w:p>
    <w:p w:rsidR="00D641A9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научится:</w:t>
      </w:r>
    </w:p>
    <w:p w:rsidR="00D641A9" w:rsidRDefault="00D641A9" w:rsidP="00D641A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выполнять упражнения по коррекции и профилактике на</w:t>
      </w:r>
      <w:r>
        <w:rPr>
          <w:color w:val="000000"/>
        </w:rPr>
        <w:softHyphen/>
        <w:t>рушения зрения и осанки, упражнения на развитие физических качеств (силы, быстроты, выносливости, координации, гибкос</w:t>
      </w:r>
      <w:r>
        <w:rPr>
          <w:color w:val="000000"/>
        </w:rPr>
        <w:softHyphen/>
        <w:t>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D641A9" w:rsidRDefault="00D641A9" w:rsidP="00D641A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тестовые упражнения для оценки динамики ин</w:t>
      </w:r>
      <w:r>
        <w:rPr>
          <w:color w:val="000000"/>
        </w:rPr>
        <w:softHyphen/>
        <w:t>дивидуального развития основных физических качеств;</w:t>
      </w:r>
    </w:p>
    <w:p w:rsidR="00D641A9" w:rsidRDefault="00D641A9" w:rsidP="00D641A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организующие строевые команды и приемы;</w:t>
      </w:r>
    </w:p>
    <w:p w:rsidR="00D641A9" w:rsidRDefault="00D641A9" w:rsidP="00D641A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акробатические упражнения (кувырки, стойки, перекаты);</w:t>
      </w:r>
    </w:p>
    <w:p w:rsidR="00D641A9" w:rsidRDefault="00D641A9" w:rsidP="00D641A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гимнастические упражнения на спортивных снарядах (перекладина, брусья, гимнастическое бревно);</w:t>
      </w:r>
    </w:p>
    <w:p w:rsidR="00D641A9" w:rsidRDefault="00D641A9" w:rsidP="00D641A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легкоатлетические упражнения (бег, прыжки, метания и броски мяча разного веса);</w:t>
      </w:r>
    </w:p>
    <w:p w:rsidR="00D641A9" w:rsidRDefault="00D641A9" w:rsidP="00D641A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выполнять игровые действия и упражнения из подвижных игр разной функциональной направленности.</w:t>
      </w:r>
    </w:p>
    <w:p w:rsidR="00D641A9" w:rsidRPr="00395ECD" w:rsidRDefault="00D641A9" w:rsidP="00D641A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t>Ученик  получит возможность научиться:</w:t>
      </w:r>
    </w:p>
    <w:p w:rsidR="00D641A9" w:rsidRPr="00395ECD" w:rsidRDefault="00D641A9" w:rsidP="00D641A9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t>сохранять правильную осанку, оптимальное телосложе</w:t>
      </w:r>
      <w:r w:rsidRPr="00395ECD">
        <w:rPr>
          <w:iCs/>
          <w:color w:val="000000"/>
        </w:rPr>
        <w:softHyphen/>
        <w:t>ние;</w:t>
      </w:r>
    </w:p>
    <w:p w:rsidR="00D641A9" w:rsidRPr="00395ECD" w:rsidRDefault="00D641A9" w:rsidP="00D641A9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t>выполнять эстетически красиво гимнастические и ак</w:t>
      </w:r>
      <w:r w:rsidRPr="00395ECD">
        <w:rPr>
          <w:iCs/>
          <w:color w:val="000000"/>
        </w:rPr>
        <w:softHyphen/>
        <w:t>робатические комбинации;</w:t>
      </w:r>
    </w:p>
    <w:p w:rsidR="00D641A9" w:rsidRPr="00395ECD" w:rsidRDefault="00D641A9" w:rsidP="00D641A9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395ECD">
        <w:rPr>
          <w:iCs/>
          <w:color w:val="000000"/>
        </w:rPr>
        <w:t>играть в баскетбол, футбол и волейбол по упрощенным правилам.</w:t>
      </w:r>
    </w:p>
    <w:p w:rsidR="00D641A9" w:rsidRPr="000870EE" w:rsidRDefault="00D641A9" w:rsidP="00D641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641A9" w:rsidRPr="009C69CF" w:rsidRDefault="009C69CF" w:rsidP="009C69CF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641A9" w:rsidRPr="009C69CF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«Физическая культура»</w:t>
      </w:r>
    </w:p>
    <w:p w:rsidR="00D641A9" w:rsidRPr="000870EE" w:rsidRDefault="00D641A9" w:rsidP="00D64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EE">
        <w:rPr>
          <w:rFonts w:ascii="Times New Roman" w:hAnsi="Times New Roman" w:cs="Times New Roman"/>
          <w:sz w:val="24"/>
          <w:szCs w:val="24"/>
        </w:rPr>
        <w:t xml:space="preserve">В программе В. И. Ляха и А. А. </w:t>
      </w:r>
      <w:proofErr w:type="spellStart"/>
      <w:r w:rsidRPr="000870EE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0870EE"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части: </w:t>
      </w:r>
      <w:r w:rsidRPr="000870EE">
        <w:rPr>
          <w:rFonts w:ascii="Times New Roman" w:hAnsi="Times New Roman" w:cs="Times New Roman"/>
          <w:i/>
          <w:sz w:val="24"/>
          <w:szCs w:val="24"/>
        </w:rPr>
        <w:t>базовую и вариативную.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i/>
          <w:sz w:val="24"/>
          <w:szCs w:val="24"/>
        </w:rPr>
        <w:t>В базовую</w:t>
      </w:r>
      <w:r w:rsidRPr="000870EE">
        <w:rPr>
          <w:rFonts w:ascii="Times New Roman" w:hAnsi="Times New Roman" w:cs="Times New Roman"/>
          <w:sz w:val="24"/>
          <w:szCs w:val="24"/>
        </w:rPr>
        <w:t xml:space="preserve"> часть входит материал в соответствии с федеральным компонентом</w:t>
      </w:r>
      <w:r w:rsidR="009C69CF">
        <w:rPr>
          <w:rFonts w:ascii="Times New Roman" w:hAnsi="Times New Roman" w:cs="Times New Roman"/>
          <w:sz w:val="24"/>
          <w:szCs w:val="24"/>
        </w:rPr>
        <w:t xml:space="preserve"> учебного плана, региональный ко</w:t>
      </w:r>
      <w:r w:rsidRPr="000870EE">
        <w:rPr>
          <w:rFonts w:ascii="Times New Roman" w:hAnsi="Times New Roman" w:cs="Times New Roman"/>
          <w:sz w:val="24"/>
          <w:szCs w:val="24"/>
        </w:rPr>
        <w:t>мпонен</w:t>
      </w:r>
      <w:proofErr w:type="gramStart"/>
      <w:r w:rsidRPr="000870EE">
        <w:rPr>
          <w:rFonts w:ascii="Times New Roman" w:hAnsi="Times New Roman" w:cs="Times New Roman"/>
          <w:sz w:val="24"/>
          <w:szCs w:val="24"/>
        </w:rPr>
        <w:t>т</w:t>
      </w:r>
      <w:r w:rsidRPr="000870E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870EE">
        <w:rPr>
          <w:rFonts w:ascii="Times New Roman" w:hAnsi="Times New Roman" w:cs="Times New Roman"/>
          <w:i/>
          <w:sz w:val="24"/>
          <w:szCs w:val="24"/>
        </w:rPr>
        <w:t>«лыжная подготовка»</w:t>
      </w:r>
      <w:r w:rsidRPr="000870EE">
        <w:rPr>
          <w:rFonts w:ascii="Times New Roman" w:hAnsi="Times New Roman" w:cs="Times New Roman"/>
          <w:sz w:val="24"/>
          <w:szCs w:val="24"/>
        </w:rPr>
        <w:t xml:space="preserve"> заменяется </w:t>
      </w:r>
      <w:r w:rsidRPr="000870EE">
        <w:rPr>
          <w:rFonts w:ascii="Times New Roman" w:hAnsi="Times New Roman" w:cs="Times New Roman"/>
          <w:i/>
          <w:sz w:val="24"/>
          <w:szCs w:val="24"/>
        </w:rPr>
        <w:t>«кроссовой</w:t>
      </w:r>
      <w:r w:rsidRPr="000870EE">
        <w:rPr>
          <w:rFonts w:ascii="Times New Roman" w:hAnsi="Times New Roman" w:cs="Times New Roman"/>
          <w:sz w:val="24"/>
          <w:szCs w:val="24"/>
        </w:rPr>
        <w:t>»). Базовая часть выполняет обязательный минимум образования по предмету «Физическая культура»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i/>
          <w:sz w:val="24"/>
          <w:szCs w:val="24"/>
        </w:rPr>
        <w:t xml:space="preserve">Вариативная часть </w:t>
      </w:r>
      <w:r w:rsidRPr="000870EE">
        <w:rPr>
          <w:rFonts w:ascii="Times New Roman" w:hAnsi="Times New Roman" w:cs="Times New Roman"/>
          <w:sz w:val="24"/>
          <w:szCs w:val="24"/>
        </w:rPr>
        <w:t>включает в себя программный материал по баскетболу. Программный материал усложняется по разделам каждый год за счет увеличения сложности элементов</w:t>
      </w:r>
      <w:r w:rsidR="009C69CF">
        <w:rPr>
          <w:rFonts w:ascii="Times New Roman" w:hAnsi="Times New Roman" w:cs="Times New Roman"/>
          <w:sz w:val="24"/>
          <w:szCs w:val="24"/>
        </w:rPr>
        <w:t xml:space="preserve"> на базе ранее пройденных. В 5 классе</w:t>
      </w:r>
      <w:r w:rsidRPr="000870EE">
        <w:rPr>
          <w:rFonts w:ascii="Times New Roman" w:hAnsi="Times New Roman" w:cs="Times New Roman"/>
          <w:sz w:val="24"/>
          <w:szCs w:val="24"/>
        </w:rPr>
        <w:t xml:space="preserve"> единоборства заменяются легкой атлетикой и кроссовой подготовкой. Для прохождения теоретических сведений выделяется время в процессе уроков.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41A9" w:rsidRPr="000870EE" w:rsidRDefault="00D641A9" w:rsidP="00D641A9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sz w:val="24"/>
          <w:szCs w:val="24"/>
        </w:rPr>
        <w:t>В обязательный минимум содержания образования входят разделы: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sz w:val="24"/>
          <w:szCs w:val="24"/>
        </w:rPr>
        <w:t xml:space="preserve">1. Основы знаний о физической культуре, умения и навыки; приемы закаливания, способы </w:t>
      </w:r>
      <w:proofErr w:type="spellStart"/>
      <w:r w:rsidRPr="000870E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870EE">
        <w:rPr>
          <w:rFonts w:ascii="Times New Roman" w:hAnsi="Times New Roman" w:cs="Times New Roman"/>
          <w:sz w:val="24"/>
          <w:szCs w:val="24"/>
        </w:rPr>
        <w:t xml:space="preserve"> и самоконтроля: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EE">
        <w:rPr>
          <w:rFonts w:ascii="Times New Roman" w:hAnsi="Times New Roman" w:cs="Times New Roman"/>
          <w:i/>
          <w:sz w:val="24"/>
          <w:szCs w:val="24"/>
        </w:rPr>
        <w:t xml:space="preserve">1.1. Естественные основы: 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sz w:val="24"/>
          <w:szCs w:val="24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EE">
        <w:rPr>
          <w:rFonts w:ascii="Times New Roman" w:hAnsi="Times New Roman" w:cs="Times New Roman"/>
          <w:i/>
          <w:sz w:val="24"/>
          <w:szCs w:val="24"/>
        </w:rPr>
        <w:t>1.2. Социально-психологические основы: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sz w:val="24"/>
          <w:szCs w:val="24"/>
        </w:rPr>
        <w:lastRenderedPageBreak/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</w:t>
      </w:r>
      <w:proofErr w:type="gramStart"/>
      <w:r w:rsidRPr="000870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870EE"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 и физической подготовленностью.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EE">
        <w:rPr>
          <w:rFonts w:ascii="Times New Roman" w:hAnsi="Times New Roman" w:cs="Times New Roman"/>
          <w:i/>
          <w:sz w:val="24"/>
          <w:szCs w:val="24"/>
        </w:rPr>
        <w:t>1.3. Культурно-исторические основы: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sz w:val="24"/>
          <w:szCs w:val="24"/>
        </w:rPr>
        <w:t>физическая культура и ее значение в формировании здорового образа жизни современного человека.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EE">
        <w:rPr>
          <w:rFonts w:ascii="Times New Roman" w:hAnsi="Times New Roman" w:cs="Times New Roman"/>
          <w:i/>
          <w:sz w:val="24"/>
          <w:szCs w:val="24"/>
        </w:rPr>
        <w:t>1.4. Приемы закаливания: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sz w:val="24"/>
          <w:szCs w:val="24"/>
        </w:rPr>
        <w:t>водные процедуры (обтирание, душ), купание в открытых водоемах.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EE">
        <w:rPr>
          <w:rFonts w:ascii="Times New Roman" w:hAnsi="Times New Roman" w:cs="Times New Roman"/>
          <w:i/>
          <w:sz w:val="24"/>
          <w:szCs w:val="24"/>
        </w:rPr>
        <w:t>1.5. Подвижные игры: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sz w:val="24"/>
          <w:szCs w:val="24"/>
        </w:rPr>
        <w:t>терминология избранной 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EE">
        <w:rPr>
          <w:rFonts w:ascii="Times New Roman" w:hAnsi="Times New Roman" w:cs="Times New Roman"/>
          <w:i/>
          <w:sz w:val="24"/>
          <w:szCs w:val="24"/>
        </w:rPr>
        <w:t>1.6. Гимнастика с элементами акробатики: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EE">
        <w:rPr>
          <w:rFonts w:ascii="Times New Roman" w:hAnsi="Times New Roman" w:cs="Times New Roman"/>
          <w:i/>
          <w:sz w:val="24"/>
          <w:szCs w:val="24"/>
        </w:rPr>
        <w:t>1.7. Легкоатлетические упражнения: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sz w:val="24"/>
          <w:szCs w:val="24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D641A9" w:rsidRPr="000870EE" w:rsidRDefault="00D641A9" w:rsidP="00D641A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0EE">
        <w:rPr>
          <w:rFonts w:ascii="Times New Roman" w:hAnsi="Times New Roman" w:cs="Times New Roman"/>
          <w:i/>
          <w:sz w:val="24"/>
          <w:szCs w:val="24"/>
        </w:rPr>
        <w:t>1.8. Кроссовая подготовка:</w:t>
      </w:r>
    </w:p>
    <w:p w:rsidR="00D641A9" w:rsidRPr="000870EE" w:rsidRDefault="00D641A9" w:rsidP="009C69C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sz w:val="24"/>
          <w:szCs w:val="24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9C69CF" w:rsidRDefault="00D641A9" w:rsidP="009C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sz w:val="24"/>
          <w:szCs w:val="24"/>
        </w:rPr>
        <w:t>2. Демонстрировать:</w:t>
      </w:r>
    </w:p>
    <w:p w:rsidR="00D641A9" w:rsidRPr="009C69CF" w:rsidRDefault="00D641A9" w:rsidP="009C6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0EE">
        <w:rPr>
          <w:rFonts w:ascii="Times New Roman" w:hAnsi="Times New Roman" w:cs="Times New Roman"/>
          <w:sz w:val="24"/>
          <w:szCs w:val="24"/>
        </w:rPr>
        <w:t xml:space="preserve">Важной особенностью образовательного процесса в основной школе является оценивание </w:t>
      </w:r>
      <w:proofErr w:type="gramStart"/>
      <w:r w:rsidRPr="000870E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70EE">
        <w:rPr>
          <w:rFonts w:ascii="Times New Roman" w:hAnsi="Times New Roman" w:cs="Times New Roman"/>
          <w:sz w:val="24"/>
          <w:szCs w:val="24"/>
        </w:rPr>
        <w:t>. Оценивание обучающихся предусмотрено как по окончании раздела, так и по мере освоения умений и навыков. По окончании учебного года обучающийся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</w:t>
      </w:r>
      <w:r w:rsidRPr="000870EE">
        <w:rPr>
          <w:rFonts w:ascii="Times New Roman" w:hAnsi="Times New Roman" w:cs="Times New Roman"/>
          <w:i/>
          <w:sz w:val="24"/>
          <w:szCs w:val="24"/>
        </w:rPr>
        <w:t>.</w:t>
      </w:r>
    </w:p>
    <w:p w:rsidR="00D641A9" w:rsidRDefault="009C69CF" w:rsidP="009C69CF">
      <w:pPr>
        <w:jc w:val="center"/>
        <w:rPr>
          <w:noProof/>
        </w:rPr>
      </w:pPr>
      <w:r>
        <w:rPr>
          <w:noProof/>
        </w:rPr>
        <w:t>Демонстрировать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960"/>
        <w:gridCol w:w="1567"/>
        <w:gridCol w:w="1526"/>
      </w:tblGrid>
      <w:tr w:rsidR="00D641A9" w:rsidTr="00D641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Физические способности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Физические упражнения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Мальчики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Девочки</w:t>
            </w:r>
          </w:p>
        </w:tc>
      </w:tr>
      <w:tr w:rsidR="00D641A9" w:rsidTr="00D641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Скоростные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Бег 30 м с высокого старта (с)</w:t>
            </w:r>
          </w:p>
          <w:p w:rsidR="00D641A9" w:rsidRDefault="00D641A9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Бег 60 м с высокого старта с опорой на руку (с)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5,0</w:t>
            </w:r>
          </w:p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9,4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5,2</w:t>
            </w:r>
          </w:p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9,8</w:t>
            </w:r>
          </w:p>
        </w:tc>
      </w:tr>
      <w:tr w:rsidR="00D641A9" w:rsidTr="00D641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Силовые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Подтягивание: (кол. раз)</w:t>
            </w:r>
          </w:p>
          <w:p w:rsidR="00D641A9" w:rsidRDefault="00D641A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М. – на высокой перекладине </w:t>
            </w:r>
          </w:p>
          <w:p w:rsidR="00D641A9" w:rsidRDefault="00D641A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Д. – на низкой перекладине из виса лежа</w:t>
            </w:r>
          </w:p>
          <w:p w:rsidR="00D641A9" w:rsidRDefault="00D641A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Прыжок в длину с места (см)</w:t>
            </w:r>
          </w:p>
          <w:p w:rsidR="00D641A9" w:rsidRDefault="00D641A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Прыжки в длину с разбега (см)</w:t>
            </w:r>
          </w:p>
          <w:p w:rsidR="00D641A9" w:rsidRDefault="00D641A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Прыжки в высоту (см)</w:t>
            </w:r>
          </w:p>
          <w:p w:rsidR="00D641A9" w:rsidRDefault="00D641A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Поднимание туловища из положения лежа на спине, руки за головой (количество раз за 30 с)</w:t>
            </w:r>
          </w:p>
          <w:p w:rsidR="00D641A9" w:rsidRDefault="00D641A9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lastRenderedPageBreak/>
              <w:t>Сгибание и разгибание рук в упоре лежа (кол раз)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-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185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380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125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24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</w:p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18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-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19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175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350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115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18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</w:p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16</w:t>
            </w:r>
          </w:p>
        </w:tc>
      </w:tr>
      <w:tr w:rsidR="00D641A9" w:rsidTr="00D641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lastRenderedPageBreak/>
              <w:t>Ловкость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Прыжки через короткую скакалку (кол. раз за 20 с)</w:t>
            </w:r>
          </w:p>
          <w:p w:rsidR="00D641A9" w:rsidRDefault="00D641A9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Челночный бег 3 х 10 м, с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48</w:t>
            </w:r>
          </w:p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7,8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54</w:t>
            </w:r>
          </w:p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8,2</w:t>
            </w:r>
          </w:p>
        </w:tc>
      </w:tr>
      <w:tr w:rsidR="00D641A9" w:rsidTr="00D641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К выносливости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Бег: (мин, сек)</w:t>
            </w:r>
          </w:p>
          <w:p w:rsidR="00D641A9" w:rsidRDefault="00D641A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300 м</w:t>
            </w:r>
          </w:p>
          <w:p w:rsidR="00D641A9" w:rsidRDefault="00D641A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1 000 м</w:t>
            </w:r>
          </w:p>
          <w:p w:rsidR="00D641A9" w:rsidRDefault="00D641A9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 xml:space="preserve">1 500 м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0,56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4,20</w:t>
            </w:r>
          </w:p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7,00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1,01</w:t>
            </w:r>
          </w:p>
          <w:p w:rsidR="00D641A9" w:rsidRDefault="00D641A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5,00</w:t>
            </w:r>
          </w:p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7,30</w:t>
            </w:r>
          </w:p>
        </w:tc>
      </w:tr>
      <w:tr w:rsidR="00D641A9" w:rsidTr="00D641A9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К координации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Метание мяча (150 г)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26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1A9" w:rsidRDefault="00D641A9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t>21</w:t>
            </w:r>
          </w:p>
        </w:tc>
      </w:tr>
    </w:tbl>
    <w:p w:rsidR="00D641A9" w:rsidRDefault="00D641A9" w:rsidP="00D641A9"/>
    <w:p w:rsidR="00D641A9" w:rsidRPr="00D641A9" w:rsidRDefault="00D641A9" w:rsidP="00D641A9">
      <w:pPr>
        <w:spacing w:after="0" w:line="240" w:lineRule="auto"/>
        <w:ind w:left="568"/>
        <w:jc w:val="center"/>
        <w:rPr>
          <w:b/>
          <w:sz w:val="28"/>
          <w:szCs w:val="28"/>
        </w:rPr>
      </w:pPr>
      <w:r w:rsidRPr="00D641A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D641A9">
        <w:rPr>
          <w:b/>
          <w:sz w:val="28"/>
          <w:szCs w:val="28"/>
        </w:rPr>
        <w:t>Календарно-тематическое планирование для 5   класс.</w:t>
      </w:r>
    </w:p>
    <w:p w:rsidR="00D641A9" w:rsidRDefault="00D641A9" w:rsidP="00D641A9">
      <w:pPr>
        <w:spacing w:after="0" w:line="240" w:lineRule="auto"/>
        <w:jc w:val="both"/>
      </w:pPr>
    </w:p>
    <w:tbl>
      <w:tblPr>
        <w:tblStyle w:val="a5"/>
        <w:tblpPr w:leftFromText="180" w:rightFromText="180" w:vertAnchor="text" w:horzAnchor="margin" w:tblpY="3"/>
        <w:tblW w:w="9619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04"/>
        <w:gridCol w:w="40"/>
        <w:gridCol w:w="6035"/>
        <w:gridCol w:w="844"/>
        <w:gridCol w:w="1013"/>
        <w:gridCol w:w="883"/>
      </w:tblGrid>
      <w:tr w:rsidR="00D641A9" w:rsidTr="00D3136D">
        <w:trPr>
          <w:trHeight w:val="446"/>
        </w:trPr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Наименование раздела, темы урока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Кол.</w:t>
            </w:r>
          </w:p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час.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 xml:space="preserve">Дата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</w:tr>
      <w:tr w:rsidR="00D641A9" w:rsidTr="00D3136D">
        <w:trPr>
          <w:trHeight w:val="440"/>
        </w:trPr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Факт</w:t>
            </w: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Легкая атлетика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10 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Спринтерский бег, эстафетный бег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4 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 легкой атлетики.</w:t>
            </w:r>
          </w:p>
          <w:p w:rsidR="00D641A9" w:rsidRDefault="00D641A9" w:rsidP="00D3136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Высокий старт от 10 до 15 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i/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1D21CA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Бег с ускорением от 30 до 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D21CA">
              <w:rPr>
                <w:sz w:val="24"/>
                <w:szCs w:val="24"/>
              </w:rPr>
              <w:t>.09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Скоростной бег до 40 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1D21CA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37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60 м на результат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D21CA">
              <w:rPr>
                <w:sz w:val="24"/>
                <w:szCs w:val="24"/>
              </w:rPr>
              <w:t>.09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Прыжок   в длину с разбега. Метание малого мяча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4 ч</w:t>
            </w:r>
          </w:p>
          <w:p w:rsidR="00D641A9" w:rsidRDefault="00D641A9" w:rsidP="00D3136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217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Прыжок в длину Подбор разбега, отталкивание.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Прыжок в длину с 9-11 шагов разбега.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34C02">
              <w:rPr>
                <w:sz w:val="24"/>
                <w:szCs w:val="24"/>
              </w:rPr>
              <w:t>.09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Прыжок в длину с 9-11 шагов разбега.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Прыжок в длину с 9-11 шагов разбега.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34C02">
              <w:rPr>
                <w:sz w:val="24"/>
                <w:szCs w:val="24"/>
              </w:rPr>
              <w:t>.09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Бег на средние дистанции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2 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Бег 100 м.  Спортивные и подвижные игры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Pr="00D57C63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Бег 100 м – на результат.  Спортивные и подвижные игры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4C02">
              <w:rPr>
                <w:sz w:val="24"/>
                <w:szCs w:val="24"/>
              </w:rPr>
              <w:t>.10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Кроссовая подготовка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6 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Бег по пересеченной  местности, преодоление препятствий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6 ч</w:t>
            </w:r>
          </w:p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>Бег 12-14 мин. Преодоление препятствий. Спортивная игра «Лапта»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>Бег 15 мин. Преодоление препятствий. Спортивная игра «Лапта»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34C02">
              <w:rPr>
                <w:sz w:val="24"/>
                <w:szCs w:val="24"/>
              </w:rPr>
              <w:t>.10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Бег 16 мин. Преодоление препятствий.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Бег 17 мин. Преодоление препятствий.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34C02">
              <w:rPr>
                <w:sz w:val="24"/>
                <w:szCs w:val="24"/>
              </w:rPr>
              <w:t>.10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lastRenderedPageBreak/>
              <w:t>15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rPr>
                <w:i/>
                <w:sz w:val="24"/>
                <w:szCs w:val="24"/>
              </w:rPr>
            </w:pPr>
            <w:r>
              <w:t xml:space="preserve">Бег 18 мин. Преодоление препятствий.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  <w:r>
              <w:t>Спортивная игра «Лапта». Бег 2 км – на результат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34C02">
              <w:rPr>
                <w:sz w:val="24"/>
                <w:szCs w:val="24"/>
              </w:rPr>
              <w:t>.10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Гимнастика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12 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Висы. Строевые упражнения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4 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  <w:r>
              <w:t xml:space="preserve">Инструктаж по ТБ. СУ: строевой шаг, размыкание и смыкание на месте.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  <w:r>
              <w:t xml:space="preserve">СУ. Подъем переворотом в упор.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34C02">
              <w:rPr>
                <w:sz w:val="24"/>
                <w:szCs w:val="24"/>
              </w:rPr>
              <w:t>.10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  <w:r>
              <w:t xml:space="preserve">СУ. Подъем переворотом в упор.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СУ. Подъем переворотом в упор.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34C02">
              <w:rPr>
                <w:sz w:val="24"/>
                <w:szCs w:val="24"/>
              </w:rPr>
              <w:t>.11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Опорный прыжок.  Строевые упражнения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4 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  <w:r>
              <w:t>Опорный прыжок «ноги врозь». Эстафеты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>Опорный прыжок «ноги врозь». Эстафеты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34C02">
              <w:rPr>
                <w:sz w:val="24"/>
                <w:szCs w:val="24"/>
              </w:rPr>
              <w:t>.11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>Опорный прыжок «ноги врозь». Эстафеты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  <w:r>
              <w:t xml:space="preserve">Опорный прыжок «ноги врозь» -  на результат.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34C02">
              <w:rPr>
                <w:sz w:val="24"/>
                <w:szCs w:val="24"/>
              </w:rPr>
              <w:t>.11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Акробатика. Лазание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4 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  <w:r>
              <w:t xml:space="preserve">Кувырок вперед, назад,  стойка на лопатках.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  <w:r>
              <w:t xml:space="preserve">Кувырок вперед, назад,  стойка на лопатках.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34C02">
              <w:rPr>
                <w:sz w:val="24"/>
                <w:szCs w:val="24"/>
              </w:rPr>
              <w:t>.12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  <w:r>
              <w:t xml:space="preserve">Кувырок вперед, назад,  стойка на лопатках.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Кувырок вперед, назад,  стойка на лопатках.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4C02">
              <w:rPr>
                <w:sz w:val="24"/>
                <w:szCs w:val="24"/>
              </w:rPr>
              <w:t>.12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Спортивные игры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30 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Волейбол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12 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  <w:r>
              <w:t xml:space="preserve">Инструктаж по ТБ. Передача мяча сверху двумя руками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i/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Передача мяча. Игра по упрощенным  правилам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34C02">
              <w:rPr>
                <w:sz w:val="24"/>
                <w:szCs w:val="24"/>
              </w:rPr>
              <w:t>.12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Передача мяча сверху двумя руками в парах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Передача мяча сверху двумя руками через </w:t>
            </w:r>
            <w:proofErr w:type="gramStart"/>
            <w:r>
              <w:t>сет ку</w:t>
            </w:r>
            <w:proofErr w:type="gramEnd"/>
            <w:r>
              <w:t xml:space="preserve">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3E7645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34C02">
              <w:rPr>
                <w:sz w:val="24"/>
                <w:szCs w:val="24"/>
              </w:rPr>
              <w:t>.12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rPr>
                <w:sz w:val="24"/>
                <w:szCs w:val="24"/>
              </w:rPr>
            </w:pPr>
            <w:r>
              <w:t xml:space="preserve">Передача мяча сверху двумя руками через </w:t>
            </w:r>
            <w:proofErr w:type="gramStart"/>
            <w:r>
              <w:t>сет ку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234C02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D641A9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9C69CF"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tabs>
                <w:tab w:val="left" w:pos="1504"/>
              </w:tabs>
              <w:rPr>
                <w:sz w:val="24"/>
                <w:szCs w:val="24"/>
              </w:rPr>
            </w:pPr>
            <w:r>
              <w:t xml:space="preserve">Нижняя прямая подача в заданную зону.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472BD0" w:rsidP="00D31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9" w:rsidRDefault="00D641A9" w:rsidP="00D3136D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Нижняя прямая подача.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i/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Комбинация из разученных элементов.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Комбинация из разученных элементов.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Комбинация из разученных элементов.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Комбинация из разученных элементов.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Комбинация из разученных элементов.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>Баскетбол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18 ч</w:t>
            </w:r>
          </w:p>
          <w:p w:rsidR="00472BD0" w:rsidRDefault="00472BD0" w:rsidP="00472BD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lastRenderedPageBreak/>
              <w:t>41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 Ведение мяча в высокой стойке.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i/>
                <w:sz w:val="24"/>
                <w:szCs w:val="24"/>
              </w:rPr>
            </w:pPr>
            <w:r>
              <w:t xml:space="preserve">Ведение мяча в средней стойке.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9C69CF">
        <w:trPr>
          <w:trHeight w:val="33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Ведение мяча в низкой стойке.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Ведение мяча с разной высотой отскока.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Бросок от плеча после ловли мяча.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Бросок от плеча после ловли мяча.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Бросок от плеча после ведения мяча.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Бросок от плеча после ведения мяча.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Ведение мяча правой (левой) рукой.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Ведение мяча правой (левой) рукой.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. Перехват мяча.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>Оценка техники броска одной рукой от плеча после остановки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>Передачи в тройках. Позиционное нападение через заслон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>Оценка техники броска одной рукой от плеча после остановки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>Ведение с пассивным сопротивлением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Ведение с пассивным сопротивлением.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>Ведение с пассивным сопротивлением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proofErr w:type="gramStart"/>
            <w:r>
              <w:t>Пере</w:t>
            </w:r>
            <w:proofErr w:type="gramEnd"/>
            <w:r>
              <w:t xml:space="preserve"> хват мяча. Бросок одной рукой от плеча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Кроссовая подготовка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6 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Бег по пересеченной местности, преодоление препятствий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6 ч</w:t>
            </w:r>
          </w:p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 Бег 15 мин. Преодоление препятствий.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i/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i/>
                <w:sz w:val="24"/>
                <w:szCs w:val="24"/>
              </w:rPr>
            </w:pPr>
            <w:r>
              <w:t xml:space="preserve">Бег 16 мин. Преодоление препятствий.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Бег 17 мин. Преодоление препятствий.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>Бег 18 мин. Спортивные игры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6A5D14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9C69CF">
        <w:trPr>
          <w:trHeight w:val="22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Бег 19 мин. Преодоление препятствий.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6A5D14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>Спортивные игры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6A5D14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Легкая атлетика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i/>
              </w:rPr>
              <w:t>4ч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 xml:space="preserve">Спринтерский бег, эстафетный бег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4 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 Высокий старт (15-30 м).  Стартовый разгон.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6A5D14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 xml:space="preserve">Высокий старт. Бег по дистанции. Финиширование.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6A5D14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D3136D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6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>Бег 60 м – на результат. Спортивные эстафеты</w:t>
            </w:r>
          </w:p>
          <w:p w:rsidR="00472BD0" w:rsidRDefault="00472BD0" w:rsidP="00472BD0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6A5D14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B522BC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6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</w:p>
        </w:tc>
      </w:tr>
      <w:tr w:rsidR="00472BD0" w:rsidTr="00B522BC">
        <w:trPr>
          <w:trHeight w:val="4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lastRenderedPageBreak/>
              <w:t>69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proofErr w:type="gramStart"/>
            <w:r>
              <w:t>Спортивные</w:t>
            </w:r>
            <w:proofErr w:type="gramEnd"/>
            <w:r>
              <w:t xml:space="preserve"> эстафет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0" w:rsidRDefault="006A5D14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</w:p>
        </w:tc>
      </w:tr>
      <w:tr w:rsidR="00472BD0" w:rsidTr="00B522BC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6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эстафеты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6A5D14" w:rsidP="0047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  <w:tr w:rsidR="00472BD0" w:rsidTr="00B522BC">
        <w:trPr>
          <w:trHeight w:val="30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0" w:rsidRDefault="00472BD0" w:rsidP="00472BD0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D0" w:rsidRDefault="00472BD0" w:rsidP="00472B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41A9" w:rsidRDefault="00D641A9" w:rsidP="00EC5834">
      <w:pPr>
        <w:spacing w:after="0" w:line="240" w:lineRule="auto"/>
        <w:jc w:val="both"/>
        <w:rPr>
          <w:rFonts w:eastAsia="Times New Roman"/>
        </w:rPr>
      </w:pPr>
    </w:p>
    <w:p w:rsidR="00D641A9" w:rsidRDefault="00D641A9" w:rsidP="00EC58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69CF" w:rsidRDefault="009C69CF" w:rsidP="00EC58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69CF" w:rsidRDefault="009C69CF" w:rsidP="009C69CF"/>
    <w:p w:rsidR="009C69CF" w:rsidRPr="00B0651D" w:rsidRDefault="009C69CF" w:rsidP="009C69CF">
      <w:pPr>
        <w:rPr>
          <w:rFonts w:asciiTheme="majorHAnsi" w:hAnsiTheme="majorHAnsi"/>
          <w:b/>
        </w:rPr>
      </w:pPr>
    </w:p>
    <w:p w:rsidR="009C69CF" w:rsidRPr="002F7CCB" w:rsidRDefault="009C69CF" w:rsidP="009C69CF">
      <w:pPr>
        <w:pStyle w:val="a8"/>
        <w:rPr>
          <w:rFonts w:ascii="Times New Roman" w:hAnsi="Times New Roman" w:cs="Times New Roman"/>
          <w:sz w:val="20"/>
          <w:szCs w:val="20"/>
        </w:rPr>
      </w:pPr>
      <w:proofErr w:type="gramStart"/>
      <w:r w:rsidRPr="002F7CCB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 w:rsidRPr="002F7C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СОГЛАСОВАНО                                                                                                                                                                                                                                              Протокол заседания                                                                                         Заместитель директора по УВР                                                                                                                                                                                                      МО  МБОУ Н-УООШ № 14                                                                                                  МБОУ Н-УООШ №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от_________20___г. №____                                                                                            _________    ________ФИО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9CF" w:rsidRPr="002F7CCB" w:rsidRDefault="009C69CF" w:rsidP="009C69CF">
      <w:pPr>
        <w:pStyle w:val="a8"/>
        <w:rPr>
          <w:rFonts w:ascii="Times New Roman" w:hAnsi="Times New Roman" w:cs="Times New Roman"/>
          <w:sz w:val="20"/>
          <w:szCs w:val="20"/>
        </w:rPr>
      </w:pPr>
      <w:r w:rsidRPr="002F7CCB">
        <w:rPr>
          <w:rFonts w:ascii="Times New Roman" w:hAnsi="Times New Roman" w:cs="Times New Roman"/>
          <w:sz w:val="20"/>
          <w:szCs w:val="20"/>
        </w:rPr>
        <w:t xml:space="preserve">   __________     _________                                                                                                   подпись                                 </w:t>
      </w:r>
      <w:proofErr w:type="spellStart"/>
      <w:r w:rsidRPr="002F7CCB">
        <w:rPr>
          <w:rFonts w:ascii="Times New Roman" w:hAnsi="Times New Roman" w:cs="Times New Roman"/>
          <w:sz w:val="20"/>
          <w:szCs w:val="20"/>
        </w:rPr>
        <w:t>Подпись</w:t>
      </w:r>
      <w:proofErr w:type="spellEnd"/>
      <w:r w:rsidRPr="002F7CCB">
        <w:rPr>
          <w:rFonts w:ascii="Times New Roman" w:hAnsi="Times New Roman" w:cs="Times New Roman"/>
          <w:sz w:val="20"/>
          <w:szCs w:val="20"/>
        </w:rPr>
        <w:t xml:space="preserve"> руководителя МО                                                                                    ____   _______      20 ____г.                                     </w:t>
      </w:r>
    </w:p>
    <w:p w:rsidR="009C69CF" w:rsidRPr="002F7CCB" w:rsidRDefault="009C69CF" w:rsidP="009C69CF"/>
    <w:p w:rsidR="009C69CF" w:rsidRPr="009C69CF" w:rsidRDefault="009C69CF" w:rsidP="009C69CF"/>
    <w:sectPr w:rsidR="009C69CF" w:rsidRPr="009C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0D"/>
    <w:multiLevelType w:val="hybridMultilevel"/>
    <w:tmpl w:val="63C4D7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06A83"/>
    <w:multiLevelType w:val="multilevel"/>
    <w:tmpl w:val="C66C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70A36"/>
    <w:multiLevelType w:val="multilevel"/>
    <w:tmpl w:val="F038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5C8F"/>
    <w:multiLevelType w:val="multilevel"/>
    <w:tmpl w:val="303E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B6602"/>
    <w:multiLevelType w:val="multilevel"/>
    <w:tmpl w:val="57AC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21F89"/>
    <w:multiLevelType w:val="multilevel"/>
    <w:tmpl w:val="F0383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23DD9"/>
    <w:multiLevelType w:val="multilevel"/>
    <w:tmpl w:val="F12E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92C04"/>
    <w:multiLevelType w:val="multilevel"/>
    <w:tmpl w:val="C39A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96659"/>
    <w:multiLevelType w:val="multilevel"/>
    <w:tmpl w:val="812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A3CD1"/>
    <w:multiLevelType w:val="multilevel"/>
    <w:tmpl w:val="B818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569FD"/>
    <w:multiLevelType w:val="multilevel"/>
    <w:tmpl w:val="DF0C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491B61"/>
    <w:multiLevelType w:val="multilevel"/>
    <w:tmpl w:val="14A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974D1"/>
    <w:multiLevelType w:val="multilevel"/>
    <w:tmpl w:val="7074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22AB0"/>
    <w:multiLevelType w:val="multilevel"/>
    <w:tmpl w:val="9EB0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757DC3"/>
    <w:multiLevelType w:val="multilevel"/>
    <w:tmpl w:val="CE64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975F17"/>
    <w:multiLevelType w:val="multilevel"/>
    <w:tmpl w:val="6D6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0008F5"/>
    <w:multiLevelType w:val="multilevel"/>
    <w:tmpl w:val="84AE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4"/>
  </w:num>
  <w:num w:numId="5">
    <w:abstractNumId w:val="15"/>
  </w:num>
  <w:num w:numId="6">
    <w:abstractNumId w:val="11"/>
  </w:num>
  <w:num w:numId="7">
    <w:abstractNumId w:val="9"/>
  </w:num>
  <w:num w:numId="8">
    <w:abstractNumId w:val="8"/>
  </w:num>
  <w:num w:numId="9">
    <w:abstractNumId w:val="14"/>
  </w:num>
  <w:num w:numId="10">
    <w:abstractNumId w:val="12"/>
  </w:num>
  <w:num w:numId="11">
    <w:abstractNumId w:val="1"/>
  </w:num>
  <w:num w:numId="12">
    <w:abstractNumId w:val="3"/>
  </w:num>
  <w:num w:numId="13">
    <w:abstractNumId w:val="13"/>
  </w:num>
  <w:num w:numId="14">
    <w:abstractNumId w:val="7"/>
  </w:num>
  <w:num w:numId="15">
    <w:abstractNumId w:val="6"/>
  </w:num>
  <w:num w:numId="16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C1"/>
    <w:rsid w:val="00021130"/>
    <w:rsid w:val="001D21CA"/>
    <w:rsid w:val="00234C02"/>
    <w:rsid w:val="002505AD"/>
    <w:rsid w:val="003E7645"/>
    <w:rsid w:val="00472BD0"/>
    <w:rsid w:val="006A5D14"/>
    <w:rsid w:val="006C36D6"/>
    <w:rsid w:val="0075037F"/>
    <w:rsid w:val="00871722"/>
    <w:rsid w:val="009C69CF"/>
    <w:rsid w:val="009D0D12"/>
    <w:rsid w:val="00D3136D"/>
    <w:rsid w:val="00D57C63"/>
    <w:rsid w:val="00D641A9"/>
    <w:rsid w:val="00DC48C1"/>
    <w:rsid w:val="00EC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locked/>
    <w:rsid w:val="002505AD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505AD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locked/>
    <w:rsid w:val="002505A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5AD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a6">
    <w:name w:val="Колонтитул_"/>
    <w:link w:val="a7"/>
    <w:locked/>
    <w:rsid w:val="002505AD"/>
    <w:rPr>
      <w:sz w:val="26"/>
      <w:szCs w:val="26"/>
      <w:shd w:val="clear" w:color="auto" w:fill="FFFFFF"/>
    </w:rPr>
  </w:style>
  <w:style w:type="paragraph" w:customStyle="1" w:styleId="a7">
    <w:name w:val="Колонтитул"/>
    <w:basedOn w:val="a"/>
    <w:link w:val="a6"/>
    <w:rsid w:val="002505AD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8">
    <w:name w:val="No Spacing"/>
    <w:uiPriority w:val="1"/>
    <w:qFormat/>
    <w:rsid w:val="009C6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1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locked/>
    <w:rsid w:val="002505AD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505AD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locked/>
    <w:rsid w:val="002505A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5AD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a6">
    <w:name w:val="Колонтитул_"/>
    <w:link w:val="a7"/>
    <w:locked/>
    <w:rsid w:val="002505AD"/>
    <w:rPr>
      <w:sz w:val="26"/>
      <w:szCs w:val="26"/>
      <w:shd w:val="clear" w:color="auto" w:fill="FFFFFF"/>
    </w:rPr>
  </w:style>
  <w:style w:type="paragraph" w:customStyle="1" w:styleId="a7">
    <w:name w:val="Колонтитул"/>
    <w:basedOn w:val="a"/>
    <w:link w:val="a6"/>
    <w:rsid w:val="002505AD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8">
    <w:name w:val="No Spacing"/>
    <w:uiPriority w:val="1"/>
    <w:qFormat/>
    <w:rsid w:val="009C6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11</cp:revision>
  <cp:lastPrinted>2020-10-06T04:41:00Z</cp:lastPrinted>
  <dcterms:created xsi:type="dcterms:W3CDTF">2019-09-21T10:59:00Z</dcterms:created>
  <dcterms:modified xsi:type="dcterms:W3CDTF">2021-09-02T07:23:00Z</dcterms:modified>
</cp:coreProperties>
</file>