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14" w:rsidRPr="00103136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03136">
        <w:rPr>
          <w:rFonts w:ascii="Times New Roman" w:hAnsi="Times New Roman" w:cs="Times New Roman"/>
        </w:rPr>
        <w:t>Принято на заседании</w:t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«Утверждаю»</w:t>
      </w:r>
    </w:p>
    <w:p w:rsidR="00AF7E14" w:rsidRPr="00103136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r w:rsidRPr="00103136">
        <w:rPr>
          <w:rFonts w:ascii="Times New Roman" w:hAnsi="Times New Roman" w:cs="Times New Roman"/>
        </w:rPr>
        <w:t>педагогического совета</w:t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</w:t>
      </w:r>
      <w:r w:rsidRPr="00103136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Б</w:t>
      </w:r>
      <w:r w:rsidRPr="00103136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</w:t>
      </w:r>
      <w:r w:rsidRPr="00103136">
        <w:rPr>
          <w:rFonts w:ascii="Times New Roman" w:hAnsi="Times New Roman" w:cs="Times New Roman"/>
        </w:rPr>
        <w:t xml:space="preserve"> </w:t>
      </w:r>
      <w:r w:rsidR="00CB38D1">
        <w:rPr>
          <w:rFonts w:ascii="Times New Roman" w:hAnsi="Times New Roman" w:cs="Times New Roman"/>
        </w:rPr>
        <w:t>Н-УО</w:t>
      </w:r>
      <w:r w:rsidRPr="00103136">
        <w:rPr>
          <w:rFonts w:ascii="Times New Roman" w:hAnsi="Times New Roman" w:cs="Times New Roman"/>
        </w:rPr>
        <w:t>ОШ № 1</w:t>
      </w:r>
      <w:r w:rsidR="00CB38D1">
        <w:rPr>
          <w:rFonts w:ascii="Times New Roman" w:hAnsi="Times New Roman" w:cs="Times New Roman"/>
        </w:rPr>
        <w:t>4</w:t>
      </w:r>
    </w:p>
    <w:p w:rsidR="00AF7E14" w:rsidRPr="004563D1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63D1">
        <w:rPr>
          <w:rFonts w:ascii="Times New Roman" w:hAnsi="Times New Roman" w:cs="Times New Roman"/>
        </w:rPr>
        <w:t>______________</w:t>
      </w:r>
      <w:proofErr w:type="spellStart"/>
      <w:r w:rsidR="00CB38D1">
        <w:rPr>
          <w:rFonts w:ascii="Times New Roman" w:hAnsi="Times New Roman" w:cs="Times New Roman"/>
        </w:rPr>
        <w:t>С.И.Кривоносова</w:t>
      </w:r>
      <w:proofErr w:type="spellEnd"/>
      <w:r>
        <w:rPr>
          <w:rFonts w:ascii="Times New Roman" w:hAnsi="Times New Roman" w:cs="Times New Roman"/>
        </w:rPr>
        <w:t>.</w:t>
      </w:r>
    </w:p>
    <w:p w:rsidR="00AF7E14" w:rsidRPr="004563D1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r w:rsidRPr="004563D1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отокол </w:t>
      </w:r>
      <w:r w:rsidRPr="004563D1">
        <w:rPr>
          <w:rFonts w:ascii="Times New Roman" w:hAnsi="Times New Roman" w:cs="Times New Roman"/>
        </w:rPr>
        <w:t xml:space="preserve"> №</w:t>
      </w:r>
      <w:r w:rsidR="00A1635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4563D1">
        <w:rPr>
          <w:rFonts w:ascii="Times New Roman" w:hAnsi="Times New Roman" w:cs="Times New Roman"/>
        </w:rPr>
        <w:t xml:space="preserve">от </w:t>
      </w:r>
      <w:r w:rsidR="00DF2AE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 w:rsidR="00CB38D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Pr="004563D1">
        <w:rPr>
          <w:rFonts w:ascii="Times New Roman" w:hAnsi="Times New Roman" w:cs="Times New Roman"/>
        </w:rPr>
        <w:t>201</w:t>
      </w:r>
      <w:r w:rsidR="00DF2AEC">
        <w:rPr>
          <w:rFonts w:ascii="Times New Roman" w:hAnsi="Times New Roman" w:cs="Times New Roman"/>
        </w:rPr>
        <w:t>8</w:t>
      </w:r>
      <w:r w:rsidRPr="004563D1">
        <w:rPr>
          <w:rFonts w:ascii="Times New Roman" w:hAnsi="Times New Roman" w:cs="Times New Roman"/>
        </w:rPr>
        <w:t>г.</w:t>
      </w:r>
      <w:r w:rsidRPr="004563D1">
        <w:rPr>
          <w:rFonts w:ascii="Times New Roman" w:hAnsi="Times New Roman" w:cs="Times New Roman"/>
        </w:rPr>
        <w:tab/>
      </w:r>
      <w:r w:rsidRPr="004563D1">
        <w:rPr>
          <w:rFonts w:ascii="Times New Roman" w:hAnsi="Times New Roman" w:cs="Times New Roman"/>
        </w:rPr>
        <w:tab/>
      </w:r>
      <w:r w:rsidRPr="004563D1">
        <w:rPr>
          <w:rFonts w:ascii="Times New Roman" w:hAnsi="Times New Roman" w:cs="Times New Roman"/>
        </w:rPr>
        <w:tab/>
      </w:r>
      <w:r w:rsidR="00CB38D1">
        <w:rPr>
          <w:rFonts w:ascii="Times New Roman" w:hAnsi="Times New Roman" w:cs="Times New Roman"/>
        </w:rPr>
        <w:t xml:space="preserve">                                                           </w:t>
      </w:r>
      <w:r w:rsidR="00CB38D1" w:rsidRPr="004563D1">
        <w:rPr>
          <w:rFonts w:ascii="Times New Roman" w:hAnsi="Times New Roman" w:cs="Times New Roman"/>
        </w:rPr>
        <w:t>Приказ</w:t>
      </w:r>
      <w:r w:rsidR="00CB38D1">
        <w:rPr>
          <w:rFonts w:ascii="Times New Roman" w:hAnsi="Times New Roman" w:cs="Times New Roman"/>
        </w:rPr>
        <w:t xml:space="preserve"> </w:t>
      </w:r>
      <w:r w:rsidR="00CB38D1" w:rsidRPr="004563D1">
        <w:rPr>
          <w:rFonts w:ascii="Times New Roman" w:hAnsi="Times New Roman" w:cs="Times New Roman"/>
        </w:rPr>
        <w:t xml:space="preserve"> №</w:t>
      </w:r>
      <w:r w:rsidR="00CB38D1">
        <w:rPr>
          <w:rFonts w:ascii="Times New Roman" w:hAnsi="Times New Roman" w:cs="Times New Roman"/>
        </w:rPr>
        <w:t xml:space="preserve"> 43</w:t>
      </w:r>
      <w:r w:rsidR="00CB38D1" w:rsidRPr="004563D1">
        <w:rPr>
          <w:rFonts w:ascii="Times New Roman" w:hAnsi="Times New Roman" w:cs="Times New Roman"/>
        </w:rPr>
        <w:t xml:space="preserve">   от</w:t>
      </w:r>
      <w:r w:rsidR="00CB38D1">
        <w:rPr>
          <w:rFonts w:ascii="Times New Roman" w:hAnsi="Times New Roman" w:cs="Times New Roman"/>
        </w:rPr>
        <w:t xml:space="preserve">  14.11.2018г</w:t>
      </w:r>
    </w:p>
    <w:p w:rsidR="00AF7E14" w:rsidRPr="004563D1" w:rsidRDefault="00AF7E14" w:rsidP="00AF7E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.</w:t>
      </w:r>
    </w:p>
    <w:p w:rsidR="00AF7E14" w:rsidRDefault="00AF7E14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F7E14" w:rsidRDefault="00AF7E14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07FA2" w:rsidRPr="00D07FA2" w:rsidRDefault="00D07FA2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формах, периодичности, порядке </w:t>
      </w:r>
      <w:r w:rsidRPr="00C52C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текущего контроля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успеваемости и </w:t>
      </w:r>
      <w:r w:rsidRPr="00C52C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промежуточной аттестации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обучающихся</w:t>
      </w:r>
    </w:p>
    <w:p w:rsidR="00D07FA2" w:rsidRPr="00D07FA2" w:rsidRDefault="00D07FA2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бюджетного </w:t>
      </w:r>
      <w:r w:rsidR="00CB38D1">
        <w:rPr>
          <w:rFonts w:ascii="Times New Roman" w:eastAsia="Times New Roman" w:hAnsi="Times New Roman" w:cs="Times New Roman"/>
          <w:b/>
          <w:bCs/>
          <w:sz w:val="28"/>
          <w:szCs w:val="28"/>
        </w:rPr>
        <w:t>обще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образовательного учреждения </w:t>
      </w:r>
    </w:p>
    <w:p w:rsidR="00D07FA2" w:rsidRPr="00D07FA2" w:rsidRDefault="00CB38D1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Ново-Украинской основной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общеобразовательной школы № </w:t>
      </w:r>
      <w:r w:rsidR="00C52C2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7FA2" w:rsidRPr="00D07FA2" w:rsidRDefault="00D07FA2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52C24" w:rsidRDefault="00D07FA2" w:rsidP="00C52C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 с: </w:t>
      </w:r>
    </w:p>
    <w:p w:rsidR="00D07FA2" w:rsidRPr="00C52C24" w:rsidRDefault="00D07FA2" w:rsidP="00C52C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24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документами федерального уровня: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29.12.2012 № 273-ФЗ "Об образовании в Российской Федерации";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- Трудовым кодексом Российской Федерации от 30.12.2001 № 197-ФЗ;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России от 06.10.2009 № 373;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№ 1897;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среднего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России от 17.05.2012 № 413;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 1015;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России от 29.08.2013 № 1008;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- Порядком приема в общеобразовательные учреждения,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России от 15.02.2012 № 107;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- Положением о психолого-медико-педагогической комиссии,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России от 20.09.2013 № 1082;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-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-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 (зарегистрировано Министерством юстиции Российской Федерации 03.02.2014 регистрационный № 31205);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 (зарегистрировано Министерством юстиции Российской Федерации 03.02.2014 регистрационный № 31206).</w:t>
      </w:r>
    </w:p>
    <w:p w:rsidR="00D07FA2" w:rsidRPr="00D07FA2" w:rsidRDefault="00D07FA2" w:rsidP="00C52C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правоустанавливающими документами и локальными нормативными актами МБОУ </w:t>
      </w:r>
      <w:r w:rsidR="00CB38D1">
        <w:rPr>
          <w:rFonts w:ascii="Times New Roman" w:eastAsia="Times New Roman" w:hAnsi="Times New Roman" w:cs="Times New Roman"/>
          <w:sz w:val="28"/>
          <w:szCs w:val="28"/>
        </w:rPr>
        <w:t>Н-УО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ОШ № </w:t>
      </w:r>
      <w:r w:rsidR="00C52C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38D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(далее – Школа):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Уставом Школы;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C52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программой;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="00D66C9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>педагогическом совете Школы;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контроле в МБОУ </w:t>
      </w:r>
      <w:r w:rsidR="00CB38D1">
        <w:rPr>
          <w:rFonts w:ascii="Times New Roman" w:eastAsia="Times New Roman" w:hAnsi="Times New Roman" w:cs="Times New Roman"/>
          <w:sz w:val="28"/>
          <w:szCs w:val="28"/>
        </w:rPr>
        <w:t>Н-УО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ОШ № </w:t>
      </w:r>
      <w:r w:rsidR="00C52C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38D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формах обучения в МБОУ </w:t>
      </w:r>
      <w:r w:rsidR="00CB38D1">
        <w:rPr>
          <w:rFonts w:ascii="Times New Roman" w:eastAsia="Times New Roman" w:hAnsi="Times New Roman" w:cs="Times New Roman"/>
          <w:sz w:val="28"/>
          <w:szCs w:val="28"/>
        </w:rPr>
        <w:t>Н-УО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ОШ № </w:t>
      </w:r>
      <w:r w:rsidR="00C52C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38D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7FA2" w:rsidRPr="00D07FA2" w:rsidRDefault="00D07FA2" w:rsidP="00D07F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Положением об обучении на дому в МБОУ </w:t>
      </w:r>
      <w:r w:rsidR="00CB38D1">
        <w:rPr>
          <w:rFonts w:ascii="Times New Roman" w:eastAsia="Times New Roman" w:hAnsi="Times New Roman" w:cs="Times New Roman"/>
          <w:sz w:val="28"/>
          <w:szCs w:val="28"/>
        </w:rPr>
        <w:t>Н-УО</w:t>
      </w:r>
      <w:r w:rsidR="00CB38D1" w:rsidRPr="00D07FA2">
        <w:rPr>
          <w:rFonts w:ascii="Times New Roman" w:eastAsia="Times New Roman" w:hAnsi="Times New Roman" w:cs="Times New Roman"/>
          <w:sz w:val="28"/>
          <w:szCs w:val="28"/>
        </w:rPr>
        <w:t xml:space="preserve">ОШ № </w:t>
      </w:r>
      <w:r w:rsidR="00CB38D1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7FA2" w:rsidRPr="00D07FA2" w:rsidRDefault="00D07FA2" w:rsidP="00D07F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формы, периодичность, порядок текущего контроля успеваемости и промежуточной аттестации обучающихся в Школе,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промежуточная аттестация являются частью системы внутришкольного контроля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достижения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подлежат текущему контролю успеваемости и промежуточной аттестации в обязательном порядке </w:t>
      </w:r>
      <w:r w:rsidR="00C52C24">
        <w:rPr>
          <w:rFonts w:ascii="Times New Roman" w:eastAsia="Times New Roman" w:hAnsi="Times New Roman" w:cs="Times New Roman"/>
          <w:sz w:val="28"/>
          <w:szCs w:val="28"/>
        </w:rPr>
        <w:t xml:space="preserve">по всем 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предметам, в</w:t>
      </w:r>
      <w:r w:rsidR="00C52C24">
        <w:rPr>
          <w:rFonts w:ascii="Times New Roman" w:eastAsia="Times New Roman" w:hAnsi="Times New Roman" w:cs="Times New Roman"/>
          <w:sz w:val="28"/>
          <w:szCs w:val="28"/>
        </w:rPr>
        <w:t>ключенным в учебный план класса.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Школы.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директора о результатах деятельности Школы, отчета 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"О персональных данных".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педагогический совет, экспертные комиссии при проведении процедур лицензирования и аккредитации, </w:t>
      </w:r>
      <w:r w:rsidR="00C52C24">
        <w:rPr>
          <w:rFonts w:ascii="Times New Roman" w:eastAsia="Times New Roman" w:hAnsi="Times New Roman" w:cs="Times New Roman"/>
          <w:sz w:val="28"/>
          <w:szCs w:val="28"/>
        </w:rPr>
        <w:t>отдел образования Администрации Егорлыкского района.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Положение о формах, периодичности, порядке текущего контроля успеваемости и промежуточной аттестации обучающихся в Школе ра</w:t>
      </w:r>
      <w:r w:rsidR="00C52C24">
        <w:rPr>
          <w:rFonts w:ascii="Times New Roman" w:eastAsia="Times New Roman" w:hAnsi="Times New Roman" w:cs="Times New Roman"/>
          <w:sz w:val="28"/>
          <w:szCs w:val="28"/>
        </w:rPr>
        <w:t xml:space="preserve">ссматривается педагогическим советом 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>и утверждается приказом директора Школы.</w:t>
      </w:r>
    </w:p>
    <w:p w:rsidR="00D07FA2" w:rsidRPr="00D07FA2" w:rsidRDefault="00D07FA2" w:rsidP="00D0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Положение в установленном порядке могут вноситься изменения и (или) дополнения. Внесенные изменения (дополнения) вступают в силу с учебного года, следующего за годом принятия решения о внесении изменений (дополнений).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7FA2" w:rsidRPr="00D07FA2" w:rsidRDefault="00D07FA2" w:rsidP="00D0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>2. Текущий контроль успеваемости обучающихся</w:t>
      </w:r>
    </w:p>
    <w:p w:rsidR="00D07FA2" w:rsidRPr="00D66C99" w:rsidRDefault="00D66C99" w:rsidP="00D66C99">
      <w:pPr>
        <w:pStyle w:val="a8"/>
        <w:numPr>
          <w:ilvl w:val="1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07FA2" w:rsidRPr="00D66C99">
        <w:rPr>
          <w:rFonts w:ascii="Times New Roman" w:eastAsia="Times New Roman" w:hAnsi="Times New Roman" w:cs="Times New Roman"/>
          <w:sz w:val="28"/>
          <w:szCs w:val="28"/>
        </w:rPr>
        <w:t>Цель текущего контроля успеваемости заключается в:</w:t>
      </w:r>
    </w:p>
    <w:p w:rsidR="00D66C99" w:rsidRDefault="00D07FA2" w:rsidP="005E34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99">
        <w:rPr>
          <w:rFonts w:ascii="Times New Roman" w:eastAsia="Times New Roman" w:hAnsi="Times New Roman" w:cs="Times New Roman"/>
          <w:sz w:val="28"/>
          <w:szCs w:val="28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</w:t>
      </w:r>
      <w:r w:rsidR="00D66C99">
        <w:rPr>
          <w:rFonts w:ascii="Times New Roman" w:eastAsia="Times New Roman" w:hAnsi="Times New Roman" w:cs="Times New Roman"/>
          <w:sz w:val="28"/>
          <w:szCs w:val="28"/>
        </w:rPr>
        <w:t>х классах;</w:t>
      </w:r>
    </w:p>
    <w:p w:rsidR="00D07FA2" w:rsidRPr="00D07FA2" w:rsidRDefault="00D07FA2" w:rsidP="005E34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99">
        <w:rPr>
          <w:rFonts w:ascii="Times New Roman" w:eastAsia="Times New Roman" w:hAnsi="Times New Roman" w:cs="Times New Roman"/>
          <w:sz w:val="28"/>
          <w:szCs w:val="28"/>
        </w:rPr>
        <w:t>систематическ</w:t>
      </w:r>
      <w:r w:rsidR="00D66C9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66C99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D66C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6C99">
        <w:rPr>
          <w:rFonts w:ascii="Times New Roman" w:eastAsia="Times New Roman" w:hAnsi="Times New Roman" w:cs="Times New Roman"/>
          <w:sz w:val="28"/>
          <w:szCs w:val="28"/>
        </w:rPr>
        <w:t xml:space="preserve"> уровня освоения учащимися тем, разделов, глав рабочих программ по учебному предмету, курсу, дисциплине (модулю) за оцениваемый период, прочности формируемых предметных знаний и умений, степени развития </w:t>
      </w:r>
      <w:proofErr w:type="spellStart"/>
      <w:r w:rsidRPr="00D66C99">
        <w:rPr>
          <w:rFonts w:ascii="Times New Roman" w:eastAsia="Times New Roman" w:hAnsi="Times New Roman" w:cs="Times New Roman"/>
          <w:sz w:val="28"/>
          <w:szCs w:val="28"/>
        </w:rPr>
        <w:t>деятельностно</w:t>
      </w:r>
      <w:proofErr w:type="spellEnd"/>
      <w:r w:rsidRPr="00D66C99">
        <w:rPr>
          <w:rFonts w:ascii="Times New Roman" w:eastAsia="Times New Roman" w:hAnsi="Times New Roman" w:cs="Times New Roman"/>
          <w:sz w:val="28"/>
          <w:szCs w:val="28"/>
        </w:rPr>
        <w:t>-коммуникативных умений, ценностных ориентаций;</w:t>
      </w:r>
    </w:p>
    <w:p w:rsidR="00D07FA2" w:rsidRPr="00D07FA2" w:rsidRDefault="00D07FA2" w:rsidP="005E34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</w:t>
      </w:r>
    </w:p>
    <w:p w:rsidR="00D07FA2" w:rsidRPr="00D07FA2" w:rsidRDefault="00D07FA2" w:rsidP="005E34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предупреждении неуспеваемости. </w:t>
      </w:r>
    </w:p>
    <w:p w:rsidR="00D07FA2" w:rsidRPr="00D66C99" w:rsidRDefault="00D66C99" w:rsidP="00D66C99">
      <w:pPr>
        <w:pStyle w:val="a8"/>
        <w:numPr>
          <w:ilvl w:val="1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FA2" w:rsidRPr="00D66C99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обучающихся проводится:</w:t>
      </w:r>
    </w:p>
    <w:p w:rsidR="00D07FA2" w:rsidRPr="00D07FA2" w:rsidRDefault="00D07FA2" w:rsidP="005E3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по уче</w:t>
      </w:r>
      <w:r w:rsidR="00CB38D1">
        <w:rPr>
          <w:rFonts w:ascii="Times New Roman" w:eastAsia="Times New Roman" w:hAnsi="Times New Roman" w:cs="Times New Roman"/>
          <w:sz w:val="28"/>
          <w:szCs w:val="28"/>
        </w:rPr>
        <w:t>бным четвертям во 2-9-х классах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7FA2" w:rsidRPr="00D07FA2" w:rsidRDefault="00D07FA2" w:rsidP="005E3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поурочно,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</w:rPr>
        <w:t>потемно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FA2" w:rsidRPr="00D07FA2" w:rsidRDefault="00D66C99" w:rsidP="00D66C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</w:rPr>
        <w:t xml:space="preserve">Поурочный и </w:t>
      </w:r>
      <w:proofErr w:type="spellStart"/>
      <w:r w:rsidR="00D07FA2" w:rsidRPr="00D07FA2">
        <w:rPr>
          <w:rFonts w:ascii="Times New Roman" w:eastAsia="Times New Roman" w:hAnsi="Times New Roman" w:cs="Times New Roman"/>
          <w:sz w:val="28"/>
          <w:szCs w:val="28"/>
        </w:rPr>
        <w:t>потемный</w:t>
      </w:r>
      <w:proofErr w:type="spellEnd"/>
      <w:r w:rsidR="00D07FA2" w:rsidRPr="00D07FA2">
        <w:rPr>
          <w:rFonts w:ascii="Times New Roman" w:eastAsia="Times New Roman" w:hAnsi="Times New Roman" w:cs="Times New Roman"/>
          <w:sz w:val="28"/>
          <w:szCs w:val="28"/>
        </w:rPr>
        <w:t xml:space="preserve"> контроль: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– определяется педагогами Школы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– указывается в рабочей программе учебных предметов, курсов, дисциплин (модулей).</w:t>
      </w:r>
    </w:p>
    <w:p w:rsidR="00D07FA2" w:rsidRPr="00D07FA2" w:rsidRDefault="00D66C99" w:rsidP="00D6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D66C99">
        <w:rPr>
          <w:rFonts w:ascii="Times New Roman" w:eastAsia="Times New Roman" w:hAnsi="Times New Roman" w:cs="Times New Roman"/>
          <w:bCs/>
          <w:sz w:val="28"/>
          <w:szCs w:val="28"/>
        </w:rPr>
        <w:t xml:space="preserve">2.4    </w:t>
      </w:r>
      <w:r w:rsidR="00D07FA2" w:rsidRPr="00D66C9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</w:rPr>
        <w:t xml:space="preserve"> текущего контроля:</w:t>
      </w:r>
    </w:p>
    <w:p w:rsidR="00D07FA2" w:rsidRPr="00D07FA2" w:rsidRDefault="00D07FA2" w:rsidP="005E34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устные (устный ответ на поставленный вопрос, развернутый ответ по заданной теме, устное сообщение по избранной теме, декламация стихов, чтение текста и др.);</w:t>
      </w:r>
    </w:p>
    <w:p w:rsidR="00D07FA2" w:rsidRPr="00D07FA2" w:rsidRDefault="00D07FA2" w:rsidP="005E34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</w:p>
    <w:p w:rsidR="00D07FA2" w:rsidRPr="00D07FA2" w:rsidRDefault="00D07FA2" w:rsidP="005E34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с использованием ИКТ. </w:t>
      </w:r>
    </w:p>
    <w:p w:rsidR="00D07FA2" w:rsidRPr="00D07FA2" w:rsidRDefault="00C52C24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</w:rPr>
        <w:t>В 1-х классах  балльное оценивание знаний учащихся не проводится. Допускается словесная объяснительная оценка.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Во 2-х классах (с начала II четверти), в 3 – </w:t>
      </w:r>
      <w:r w:rsidR="00CB38D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>-х классах осуществляется: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– в виде отметок по 5-ти балльной шкале по учебным предметам, курсам, дисциплинам (модулям);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</w:rPr>
        <w:t>безотметочно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(«зачтено») по элективным курсам, дисциплинам (модулям).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 и полученные результаты учитываются при выставлении четвертных, полугодовых отметок.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Порядок выставления отметок по результатам текущего контроля за четверть/полугодие:</w:t>
      </w:r>
    </w:p>
    <w:p w:rsidR="00D07FA2" w:rsidRPr="00D07FA2" w:rsidRDefault="00D07FA2" w:rsidP="005E34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обучающимся, пропустившим более 2/3 учебного времени, отметка за четверть/полугодие не выставляется, т.е. обучающийся не аттестуетс</w:t>
      </w:r>
      <w:r w:rsidR="00D66C99">
        <w:rPr>
          <w:rFonts w:ascii="Times New Roman" w:eastAsia="Times New Roman" w:hAnsi="Times New Roman" w:cs="Times New Roman"/>
          <w:sz w:val="28"/>
          <w:szCs w:val="28"/>
        </w:rPr>
        <w:t>я за соответствующий период. Не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>аттестованный обучающийся по данному предмету обязан сдать зачеты по пропущенным темам в течение 4-х нед</w:t>
      </w:r>
      <w:r w:rsidR="00D66C99">
        <w:rPr>
          <w:rFonts w:ascii="Times New Roman" w:eastAsia="Times New Roman" w:hAnsi="Times New Roman" w:cs="Times New Roman"/>
          <w:sz w:val="28"/>
          <w:szCs w:val="28"/>
        </w:rPr>
        <w:t>ель следующего учебного периода;</w:t>
      </w:r>
    </w:p>
    <w:p w:rsidR="00D07FA2" w:rsidRPr="00D07FA2" w:rsidRDefault="00D07FA2" w:rsidP="005E34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отметки обучающихся за четверть/полугодие выставляются на основании результатов текущего контроля успеваемости, осуществляемого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</w:rPr>
        <w:t>потемно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</w:rPr>
        <w:t>/поурочно за 3 дня до нач</w:t>
      </w:r>
      <w:r w:rsidR="00D66C99">
        <w:rPr>
          <w:rFonts w:ascii="Times New Roman" w:eastAsia="Times New Roman" w:hAnsi="Times New Roman" w:cs="Times New Roman"/>
          <w:sz w:val="28"/>
          <w:szCs w:val="28"/>
        </w:rPr>
        <w:t>ала каникул;</w:t>
      </w:r>
    </w:p>
    <w:p w:rsidR="00D07FA2" w:rsidRPr="00D07FA2" w:rsidRDefault="00D07FA2" w:rsidP="005E34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с целью улучшения отме</w:t>
      </w:r>
      <w:r w:rsidR="00D66C99">
        <w:rPr>
          <w:rFonts w:ascii="Times New Roman" w:eastAsia="Times New Roman" w:hAnsi="Times New Roman" w:cs="Times New Roman"/>
          <w:sz w:val="28"/>
          <w:szCs w:val="28"/>
        </w:rPr>
        <w:t>ток за четверть/полугодие во 2–</w:t>
      </w:r>
      <w:r w:rsidR="00A37E2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-х классах по каждому предмету учебного плана за 2 недели до окончания соответствующего учебного периода подводятся предварительные итоги. 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доводят до сведения родителей (законных представителей) сведения о результатах четвертной/полугодовой аттестации путём выставления отметок в дневники обучающихся. В случае неудовлетворительных результатов аттестации – в письменной форме </w:t>
      </w:r>
      <w:r w:rsidR="00D66C99">
        <w:rPr>
          <w:rFonts w:ascii="Times New Roman" w:eastAsia="Times New Roman" w:hAnsi="Times New Roman" w:cs="Times New Roman"/>
          <w:sz w:val="28"/>
          <w:szCs w:val="28"/>
        </w:rPr>
        <w:t>под роспись родителей (законных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</w:t>
      </w:r>
      <w:r w:rsidR="00D66C9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указанием даты ознакомления. Письменное уведомление хранится у заместителей директора по УВР.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7FA2" w:rsidRPr="00D07FA2" w:rsidRDefault="00D07FA2" w:rsidP="00D66C99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 обучающихся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Промежуточную аттестацию проходят все обучающиеся 2-</w:t>
      </w:r>
      <w:r w:rsidR="00A37E20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>классов. Промежуточная аттестация обучающихся за год может проводиться письменно, устно, в других формах.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Решением педагогического совета Школы устанавливаются форма, порядок проведения, периодичность и система оценок промежуточной аттестации обучающихся за год не позднее 3-х месяцев до её проведения. Данное решение утверждается приказом директора Школы и в 3-х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срок доводится до сведения всех участников образовательных отношений: учителей, обучающихся и их родителей (законных представителей).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Формами проведения промежуточной письменной аттестации во 2-</w:t>
      </w:r>
      <w:r w:rsidR="00A37E20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К устным формам промежуточной аттестации относятся: проверка техники чтения, защита реферата, зачет, собеседование и другие.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Требования ко времени проведения промежуточной аттестации:</w:t>
      </w:r>
    </w:p>
    <w:p w:rsidR="00D07FA2" w:rsidRPr="00D07FA2" w:rsidRDefault="00D07FA2" w:rsidP="005E34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lastRenderedPageBreak/>
        <w:t>все формы аттестации проводятся во время учебных занятий: в рамках учебного расписания;</w:t>
      </w:r>
    </w:p>
    <w:p w:rsidR="00D07FA2" w:rsidRPr="00D07FA2" w:rsidRDefault="00D07FA2" w:rsidP="005E34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урока;</w:t>
      </w:r>
    </w:p>
    <w:p w:rsidR="00D07FA2" w:rsidRPr="00D07FA2" w:rsidRDefault="00D07FA2" w:rsidP="005E34A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проводится не ранее 2-го урока в 1-4 классах и на 2-4 уроках в 5-</w:t>
      </w:r>
      <w:r w:rsidR="00A37E2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классах.  </w:t>
      </w:r>
    </w:p>
    <w:p w:rsidR="00D07FA2" w:rsidRPr="00D07FA2" w:rsidRDefault="00D07FA2" w:rsidP="00C5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Требования к материалам для проведения промежуточной аттестации: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Материалы для проведения промежуточной аттестации готовятся членами соответствующих методических объединений, назначаемых заместителями директора по УВР.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Количество вариантов работ в одном классе определяется составителем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промежуточная аттестация.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Материалы передаются заместителю директора по УВР в электронном </w:t>
      </w:r>
      <w:r w:rsidR="00D66C99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за 2 недели до начала промежуточной аттестации.</w:t>
      </w:r>
    </w:p>
    <w:p w:rsidR="00D07FA2" w:rsidRPr="00D07FA2" w:rsidRDefault="00D07FA2" w:rsidP="005E34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Разработчик материалов несет ответственность за качество, корректность, конфиденциальность материалов промежуточной аттестации. 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педагогического совета Школы отдельным обучающимся письменные контрольные работы могут быть заменены на устные формы.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Расписание проведения промежуточной аттестации доводится до сведения педагогов, обучающихся и их родителей (законных представителей) не позднее чем за две недели до её начала.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К промежуточной аттестации допускаются все обучающиеся 2-</w:t>
      </w:r>
      <w:r w:rsidR="00A37E20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Итоги промежуточной аттестации обучающихся отражаются в классных журналах в разделах тех учебных предметов, по которым она проводилась.  В классном журнале на странице «Тема урока» вносится запись «Промежуточная аттестация».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Годовая отметка по учебному предмету выставляется учителем на основе среднего арифметического между четвертными/полугодовыми отметками и отметкой, полученной обучающимся по результатам промежуточной аттестации, в соответствии с правилами математического округления. Отметка, полученная обучающимся на промежуточной аттестации, не влияет на отметку за четвертую четверть.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Годовые отметки по учебным предметам (с учетом результатов годовой промежуточной аттестации) за текущий учебный год должн</w:t>
      </w:r>
      <w:r w:rsidR="00A37E20">
        <w:rPr>
          <w:rFonts w:ascii="Times New Roman" w:eastAsia="Times New Roman" w:hAnsi="Times New Roman" w:cs="Times New Roman"/>
          <w:sz w:val="28"/>
          <w:szCs w:val="28"/>
        </w:rPr>
        <w:t>ы быть выставлены до 25 мая в 9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A37E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>, до 30 мая в</w:t>
      </w:r>
      <w:r w:rsidR="00B750E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37E20">
        <w:rPr>
          <w:rFonts w:ascii="Times New Roman" w:eastAsia="Times New Roman" w:hAnsi="Times New Roman" w:cs="Times New Roman"/>
          <w:sz w:val="28"/>
          <w:szCs w:val="28"/>
        </w:rPr>
        <w:t xml:space="preserve"> 2-8 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классах.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обучающихся. В случае неудовлетворительных результатов аттестации – в письменной форме </w:t>
      </w:r>
      <w:r w:rsidR="00B750E7">
        <w:rPr>
          <w:rFonts w:ascii="Times New Roman" w:eastAsia="Times New Roman" w:hAnsi="Times New Roman" w:cs="Times New Roman"/>
          <w:sz w:val="28"/>
          <w:szCs w:val="28"/>
        </w:rPr>
        <w:t>под роспись родителей (законных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</w:t>
      </w:r>
      <w:r w:rsidR="00B750E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 с указанием даты ознакомления. Письменное уведомление хранится у заместителей директора по УВР.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Годовые отметки по всем предметам учебного плана являются в соответствии с решением педагогического совета Школы основанием для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в следующий класс, для допуска к государственной итоговой аттестации.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Письменные работы обучающихся по результатам промежуточной аттестации хранятся в делах Школы в течение следующего учебного года.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Заявления обучающихся и их родителей, не согласных с результатами промежуточной аттестации или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Школы.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Итоги промежуточной аттестации обсуждаются на заседаниях методических объединений учителей и педагогического совета Школы.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7FA2" w:rsidRPr="00D07FA2" w:rsidRDefault="00D07FA2" w:rsidP="00B750E7">
      <w:pPr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промежуточной аттестации обучающихся</w:t>
      </w:r>
    </w:p>
    <w:p w:rsidR="00D07FA2" w:rsidRPr="00D07FA2" w:rsidRDefault="00D07FA2" w:rsidP="00C52C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 переводятся в следующий класс (на уровень образования).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имеющие </w:t>
      </w:r>
      <w:r w:rsidR="00B750E7">
        <w:rPr>
          <w:rFonts w:ascii="Times New Roman" w:eastAsia="Times New Roman" w:hAnsi="Times New Roman" w:cs="Times New Roman"/>
          <w:sz w:val="28"/>
          <w:szCs w:val="28"/>
        </w:rPr>
        <w:t xml:space="preserve">академическую задолженность по 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50E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B750E7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="00B750E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по итогам учебного</w:t>
      </w:r>
      <w:r w:rsidR="00B750E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>, переводятся в следующий класс условно.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Обучающиеся, не освоившие основной образовательной программы начального общего или основного общего образования, не допускаются к обучению на следующих уровнях образования.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Академическая задолженность – это неудовлетворительный результат годовой аттестации </w:t>
      </w:r>
      <w:r w:rsidRPr="003A4DD2">
        <w:rPr>
          <w:rFonts w:ascii="Times New Roman" w:eastAsia="Times New Roman" w:hAnsi="Times New Roman" w:cs="Times New Roman"/>
          <w:color w:val="FF0000"/>
          <w:sz w:val="28"/>
          <w:szCs w:val="28"/>
        </w:rPr>
        <w:t>по одному</w:t>
      </w:r>
      <w:r w:rsidR="003A4DD2" w:rsidRPr="003A4DD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или нескольким</w:t>
      </w:r>
      <w:r w:rsidRPr="003A4DD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учебн</w:t>
      </w:r>
      <w:r w:rsidR="003A4DD2">
        <w:rPr>
          <w:rFonts w:ascii="Times New Roman" w:eastAsia="Times New Roman" w:hAnsi="Times New Roman" w:cs="Times New Roman"/>
          <w:color w:val="FF0000"/>
          <w:sz w:val="28"/>
          <w:szCs w:val="28"/>
        </w:rPr>
        <w:t>ым</w:t>
      </w:r>
      <w:r w:rsidRPr="003A4DD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предмет</w:t>
      </w:r>
      <w:r w:rsidR="003A4DD2">
        <w:rPr>
          <w:rFonts w:ascii="Times New Roman" w:eastAsia="Times New Roman" w:hAnsi="Times New Roman" w:cs="Times New Roman"/>
          <w:color w:val="FF0000"/>
          <w:sz w:val="28"/>
          <w:szCs w:val="28"/>
        </w:rPr>
        <w:t>ам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>, курсу, дисциплине (модулю) образовательной программы.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Условный перевод в следующий класс – это перевод обучающихся, не прошедших годовую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7FA2" w:rsidRPr="00D07FA2" w:rsidRDefault="00D07FA2" w:rsidP="00B750E7">
      <w:pPr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>Ликвидация академической задолженности обучающимися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Права, обязанности участников образовательных отношений по ликвидации академической задолженности: </w:t>
      </w:r>
    </w:p>
    <w:p w:rsidR="00D07FA2" w:rsidRPr="008A6B55" w:rsidRDefault="00D07FA2" w:rsidP="008A6B55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B55">
        <w:rPr>
          <w:rFonts w:ascii="Times New Roman" w:eastAsia="Times New Roman" w:hAnsi="Times New Roman" w:cs="Times New Roman"/>
          <w:sz w:val="28"/>
          <w:szCs w:val="28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директора Школы;</w:t>
      </w:r>
    </w:p>
    <w:p w:rsidR="00D07FA2" w:rsidRPr="00D07FA2" w:rsidRDefault="00D07FA2" w:rsidP="008A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обучающиеся имеют право:</w:t>
      </w:r>
    </w:p>
    <w:p w:rsidR="00D07FA2" w:rsidRPr="00D07FA2" w:rsidRDefault="00D07FA2" w:rsidP="005E34A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D07FA2" w:rsidRPr="00D07FA2" w:rsidRDefault="00D07FA2" w:rsidP="005E34A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получать консультации по учебным предметам, курсам, дисциплинам (модулям);</w:t>
      </w:r>
    </w:p>
    <w:p w:rsidR="00D07FA2" w:rsidRPr="00D07FA2" w:rsidRDefault="00D07FA2" w:rsidP="005E34A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получать информацию о сроках и датах работы комиссий по сдаче академических задолженностей;</w:t>
      </w:r>
    </w:p>
    <w:p w:rsidR="00D07FA2" w:rsidRPr="00D07FA2" w:rsidRDefault="00D07FA2" w:rsidP="005E34AC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получать помощь педагога-психолога (иное). 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Школа при организации и проведении промежуточной аттестации обучающихся обязана:</w:t>
      </w:r>
    </w:p>
    <w:p w:rsidR="00D07FA2" w:rsidRPr="00D07FA2" w:rsidRDefault="00D07FA2" w:rsidP="005E34A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создать условия обучающимся для ликвидации академической задолженности;</w:t>
      </w:r>
    </w:p>
    <w:p w:rsidR="00D07FA2" w:rsidRPr="00D07FA2" w:rsidRDefault="00D07FA2" w:rsidP="005E34A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обеспечить контроль за своевременностью ликвидации академической задолженности;</w:t>
      </w:r>
    </w:p>
    <w:p w:rsidR="00D07FA2" w:rsidRPr="00D07FA2" w:rsidRDefault="00D07FA2" w:rsidP="005E34A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для проведения сдачи академической задолженности (промежуточной аттестации обучающихся во второй раз). 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обучающихся обязаны:</w:t>
      </w:r>
    </w:p>
    <w:p w:rsidR="00D07FA2" w:rsidRPr="00D07FA2" w:rsidRDefault="00D07FA2" w:rsidP="005E34AC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создать условия обучающемуся для ликвидации академической задолженности;</w:t>
      </w:r>
    </w:p>
    <w:p w:rsidR="00D07FA2" w:rsidRPr="00D07FA2" w:rsidRDefault="00D07FA2" w:rsidP="005E34AC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обеспечить контроль за своевременностью ликвидации обучающимся академической задолженности;</w:t>
      </w:r>
    </w:p>
    <w:p w:rsidR="00D07FA2" w:rsidRPr="00D07FA2" w:rsidRDefault="00D07FA2" w:rsidP="005E34AC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нести ответственность за ликвидацию обучающимся академической задолженности в течение следующего учебного года. 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Для проведения промежуточной аттестации во второй раз в Школе создается предметная комиссия:</w:t>
      </w:r>
    </w:p>
    <w:p w:rsidR="00D07FA2" w:rsidRPr="00D07FA2" w:rsidRDefault="00D07FA2" w:rsidP="005E34A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комиссия формируется по предметному принципу;</w:t>
      </w:r>
    </w:p>
    <w:p w:rsidR="00D07FA2" w:rsidRPr="00D07FA2" w:rsidRDefault="00D07FA2" w:rsidP="005E34A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состав предметной комиссии определяется директором в количестве не менее 3-х человек;</w:t>
      </w:r>
    </w:p>
    <w:p w:rsidR="00D07FA2" w:rsidRPr="00D07FA2" w:rsidRDefault="00D07FA2" w:rsidP="005E34AC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состав предметной комиссии утверждается приказом директора Школы. 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Решение предметной комиссии оформляется протоколом ликвидации академической задолженности обучающихся по учебному предмету, курсу, дисциплине (модулю).</w:t>
      </w:r>
    </w:p>
    <w:p w:rsidR="00D07FA2" w:rsidRPr="00D07FA2" w:rsidRDefault="008A6B55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D07FA2" w:rsidRPr="00D07FA2" w:rsidRDefault="00D07FA2" w:rsidP="005E34A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оставлены на повторное обучение;</w:t>
      </w:r>
    </w:p>
    <w:p w:rsidR="00D07FA2" w:rsidRPr="00D07FA2" w:rsidRDefault="00D07FA2" w:rsidP="005E34A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D07FA2" w:rsidRPr="00D07FA2" w:rsidRDefault="00D07FA2" w:rsidP="005E34A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Школы.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7FA2" w:rsidRPr="00D07FA2" w:rsidRDefault="00D07FA2" w:rsidP="00B750E7">
      <w:pPr>
        <w:numPr>
          <w:ilvl w:val="0"/>
          <w:numId w:val="5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Повторное обучение обучающихся в связи с </w:t>
      </w:r>
      <w:proofErr w:type="spellStart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>неаттестацией</w:t>
      </w:r>
      <w:proofErr w:type="spellEnd"/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 мнения родителей (законных представителей) о том, что ребенок не освоил программу обучения по учебному предмету по причине большого числа пропусков уроков/дней по уважительной и неуважительной причине.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Обучающиеся 1-</w:t>
      </w:r>
      <w:r w:rsidR="00A37E20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A37E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могут быть оставлены на повторный год обучения:</w:t>
      </w:r>
    </w:p>
    <w:p w:rsidR="00D07FA2" w:rsidRPr="00D07FA2" w:rsidRDefault="00D07FA2" w:rsidP="005E34A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:rsidR="00D07FA2" w:rsidRPr="00D07FA2" w:rsidRDefault="00D07FA2" w:rsidP="005E34AC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с согласия родителей (законных представителей) в соответствии с мотивированным заключением педагогического совета Школы 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</w:rPr>
        <w:t>неусвоении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программы 1 класса.</w:t>
      </w:r>
    </w:p>
    <w:p w:rsidR="00D07FA2" w:rsidRPr="00D07FA2" w:rsidRDefault="00D07FA2" w:rsidP="00B750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7FA2" w:rsidRPr="00D07FA2" w:rsidRDefault="008A6B55" w:rsidP="00D07FA2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.Права и обязанности участников процесса </w:t>
      </w:r>
    </w:p>
    <w:p w:rsidR="00D07FA2" w:rsidRPr="00D07FA2" w:rsidRDefault="00D07FA2" w:rsidP="00D07FA2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промежуточной аттестации.</w:t>
      </w:r>
    </w:p>
    <w:p w:rsidR="00D07FA2" w:rsidRPr="00D07FA2" w:rsidRDefault="008A6B55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>.1.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процесса </w:t>
      </w:r>
      <w:r w:rsidR="00B750E7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промежуточной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</w:rPr>
        <w:t>аттестации считаются: обучающийся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D07FA2" w:rsidRPr="00D07FA2" w:rsidRDefault="008A6B55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>.2.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</w:rPr>
        <w:t>Учитель, осуществляющий текущий контроль успеваемости и промежуточную аттестацию обучающихся, имеет право: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−проводить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−давать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D07FA2" w:rsidRPr="00D07FA2" w:rsidRDefault="008A6B55" w:rsidP="008A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>.3.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</w:rPr>
        <w:t>Учитель в ходе промежуточной аттестации не имеет права: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−использовать содержание предмета, не предусмотренное учебными программами</w:t>
      </w:r>
      <w:r w:rsidR="00B750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при разработке материалов для всех форм текущего контроля успеваемости и промежуточной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за текущий учебный год;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 xml:space="preserve">−использовать методы и формы, не апробированные или не обоснованные в научном и практическом плане, без разрешения руководителя </w:t>
      </w:r>
      <w:r w:rsidR="00B750E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D07F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7FA2" w:rsidRPr="00D07FA2" w:rsidRDefault="00D07FA2" w:rsidP="00D07F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−оказывать давление на обучающихся, проявлять к ним недоброжелательное, некорректное отношение.</w:t>
      </w:r>
    </w:p>
    <w:p w:rsidR="00D07FA2" w:rsidRPr="00D07FA2" w:rsidRDefault="008A6B55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>.4.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</w:rPr>
        <w:t>Обучающийся обязан выполнять требования, определенные настоящим Положением.</w:t>
      </w:r>
    </w:p>
    <w:p w:rsidR="00D07FA2" w:rsidRPr="00D07FA2" w:rsidRDefault="008A6B55" w:rsidP="008A6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>.5.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 имеют право:</w:t>
      </w:r>
    </w:p>
    <w:p w:rsidR="00D07FA2" w:rsidRPr="00D07FA2" w:rsidRDefault="00D07FA2" w:rsidP="005E34AC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D07FA2" w:rsidRPr="00D07FA2" w:rsidRDefault="00D07FA2" w:rsidP="005E34AC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обратиться с заявлением о несогласии с результатами текущего контроля успеваемости и промежуточной аттестации в комиссию по урегулированию спорных вопросов между участниками образовательных отношений Школы.</w:t>
      </w:r>
    </w:p>
    <w:p w:rsidR="00D07FA2" w:rsidRPr="00D07FA2" w:rsidRDefault="008A6B55" w:rsidP="00B7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>.6.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обязаны:</w:t>
      </w:r>
    </w:p>
    <w:p w:rsidR="00D07FA2" w:rsidRPr="00D07FA2" w:rsidRDefault="00D07FA2" w:rsidP="005E34AC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D07FA2" w:rsidRPr="00D07FA2" w:rsidRDefault="00D07FA2" w:rsidP="005E34AC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D07FA2" w:rsidRPr="00D07FA2" w:rsidRDefault="00D07FA2" w:rsidP="005E34AC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D07FA2" w:rsidRPr="00D07FA2" w:rsidRDefault="008A6B55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D07FA2" w:rsidRPr="00D07FA2">
        <w:rPr>
          <w:rFonts w:ascii="Times New Roman" w:eastAsia="Times New Roman" w:hAnsi="Times New Roman" w:cs="Times New Roman"/>
          <w:b/>
          <w:bCs/>
          <w:sz w:val="28"/>
          <w:szCs w:val="28"/>
        </w:rPr>
        <w:t>.7.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</w:rPr>
        <w:t>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Школ</w:t>
      </w:r>
      <w:r w:rsidR="00B750E7">
        <w:rPr>
          <w:rFonts w:ascii="Times New Roman" w:eastAsia="Times New Roman" w:hAnsi="Times New Roman" w:cs="Times New Roman"/>
          <w:sz w:val="28"/>
          <w:szCs w:val="28"/>
        </w:rPr>
        <w:t>ы. Для пересмотра результатов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</w:t>
      </w:r>
      <w:r w:rsidR="00B750E7">
        <w:rPr>
          <w:rFonts w:ascii="Times New Roman" w:eastAsia="Times New Roman" w:hAnsi="Times New Roman" w:cs="Times New Roman"/>
          <w:sz w:val="28"/>
          <w:szCs w:val="28"/>
        </w:rPr>
        <w:t xml:space="preserve">исьменного заявления родителей </w:t>
      </w:r>
      <w:r w:rsidR="00D07FA2" w:rsidRPr="00D07FA2">
        <w:rPr>
          <w:rFonts w:ascii="Times New Roman" w:eastAsia="Times New Roman" w:hAnsi="Times New Roman" w:cs="Times New Roman"/>
          <w:sz w:val="28"/>
          <w:szCs w:val="28"/>
        </w:rPr>
        <w:t>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D07FA2" w:rsidRPr="00D07FA2" w:rsidRDefault="00D07FA2" w:rsidP="00D0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7FA2" w:rsidRPr="008A6B55" w:rsidRDefault="008A6B55" w:rsidP="00B75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D07FA2" w:rsidRPr="008A6B5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администрации в период подготовки, проведения и после завершения промежуточной аттестации обучающихся</w:t>
      </w:r>
    </w:p>
    <w:p w:rsidR="00D07FA2" w:rsidRPr="00D07FA2" w:rsidRDefault="00D07FA2" w:rsidP="008A6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В период подготовки к промежуточной аттестации обучающихся администрация школы: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доводит до сведения всех участников образовательного процесса сроки проведения промежуточной аттестации обучающихся, а также формы ее проведения;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формирует состав аттестационных комиссий по учебным предметам;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организует необходимую консультативную помощь обучающимся при их подготовке к промежуточной аттестации;</w:t>
      </w:r>
    </w:p>
    <w:p w:rsidR="00D07FA2" w:rsidRPr="00D07FA2" w:rsidRDefault="00D07FA2" w:rsidP="005E34AC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A2">
        <w:rPr>
          <w:rFonts w:ascii="Times New Roman" w:eastAsia="Times New Roman" w:hAnsi="Times New Roman" w:cs="Times New Roman"/>
          <w:sz w:val="28"/>
          <w:szCs w:val="28"/>
        </w:rPr>
        <w:t>назначает составителей материалов промежуточной аттестации.</w:t>
      </w:r>
    </w:p>
    <w:p w:rsidR="001547C2" w:rsidRPr="00D07FA2" w:rsidRDefault="001547C2" w:rsidP="00D07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47C2" w:rsidRPr="00D07FA2" w:rsidSect="00D07FA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03"/>
    <w:multiLevelType w:val="multilevel"/>
    <w:tmpl w:val="FD9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74EF"/>
    <w:multiLevelType w:val="multilevel"/>
    <w:tmpl w:val="5E56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82585"/>
    <w:multiLevelType w:val="multilevel"/>
    <w:tmpl w:val="31B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C789C"/>
    <w:multiLevelType w:val="multilevel"/>
    <w:tmpl w:val="893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576A4"/>
    <w:multiLevelType w:val="multilevel"/>
    <w:tmpl w:val="8D74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E16E3"/>
    <w:multiLevelType w:val="multilevel"/>
    <w:tmpl w:val="79F4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F13A2"/>
    <w:multiLevelType w:val="multilevel"/>
    <w:tmpl w:val="A15E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C64E5"/>
    <w:multiLevelType w:val="multilevel"/>
    <w:tmpl w:val="052A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A8272A"/>
    <w:multiLevelType w:val="multilevel"/>
    <w:tmpl w:val="6C06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16862"/>
    <w:multiLevelType w:val="multilevel"/>
    <w:tmpl w:val="80F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611FD"/>
    <w:multiLevelType w:val="multilevel"/>
    <w:tmpl w:val="ABE6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581ECC"/>
    <w:multiLevelType w:val="multilevel"/>
    <w:tmpl w:val="67A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C2016"/>
    <w:multiLevelType w:val="multilevel"/>
    <w:tmpl w:val="252E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64ACA"/>
    <w:multiLevelType w:val="multilevel"/>
    <w:tmpl w:val="BF6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564C7"/>
    <w:multiLevelType w:val="multilevel"/>
    <w:tmpl w:val="EFAA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F8504B"/>
    <w:multiLevelType w:val="multilevel"/>
    <w:tmpl w:val="47AA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9040A"/>
    <w:multiLevelType w:val="multilevel"/>
    <w:tmpl w:val="28269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4E9024C7"/>
    <w:multiLevelType w:val="multilevel"/>
    <w:tmpl w:val="456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04EC4"/>
    <w:multiLevelType w:val="multilevel"/>
    <w:tmpl w:val="0E00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25D56"/>
    <w:multiLevelType w:val="multilevel"/>
    <w:tmpl w:val="07A2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E0F41"/>
    <w:multiLevelType w:val="multilevel"/>
    <w:tmpl w:val="DB7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AA4DFF"/>
    <w:multiLevelType w:val="multilevel"/>
    <w:tmpl w:val="D574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587047"/>
    <w:multiLevelType w:val="multilevel"/>
    <w:tmpl w:val="2486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65D7E"/>
    <w:multiLevelType w:val="multilevel"/>
    <w:tmpl w:val="0072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A26FDC"/>
    <w:multiLevelType w:val="multilevel"/>
    <w:tmpl w:val="3386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B40807"/>
    <w:multiLevelType w:val="multilevel"/>
    <w:tmpl w:val="3B14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F14258"/>
    <w:multiLevelType w:val="multilevel"/>
    <w:tmpl w:val="DA3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EE4AFA"/>
    <w:multiLevelType w:val="hybridMultilevel"/>
    <w:tmpl w:val="4196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224F6"/>
    <w:multiLevelType w:val="multilevel"/>
    <w:tmpl w:val="38E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13"/>
  </w:num>
  <w:num w:numId="4">
    <w:abstractNumId w:val="19"/>
    <w:lvlOverride w:ilvl="0">
      <w:startOverride w:val="2"/>
    </w:lvlOverride>
  </w:num>
  <w:num w:numId="5">
    <w:abstractNumId w:val="24"/>
  </w:num>
  <w:num w:numId="6">
    <w:abstractNumId w:val="24"/>
    <w:lvlOverride w:ilvl="0"/>
    <w:lvlOverride w:ilvl="1">
      <w:startOverride w:val="2"/>
    </w:lvlOverride>
  </w:num>
  <w:num w:numId="7">
    <w:abstractNumId w:val="17"/>
  </w:num>
  <w:num w:numId="8">
    <w:abstractNumId w:val="6"/>
  </w:num>
  <w:num w:numId="9">
    <w:abstractNumId w:val="6"/>
    <w:lvlOverride w:ilvl="0"/>
    <w:lvlOverride w:ilvl="1">
      <w:startOverride w:val="2"/>
    </w:lvlOverride>
  </w:num>
  <w:num w:numId="10">
    <w:abstractNumId w:val="6"/>
    <w:lvlOverride w:ilvl="0"/>
    <w:lvlOverride w:ilvl="1">
      <w:startOverride w:val="2"/>
    </w:lvlOverride>
  </w:num>
  <w:num w:numId="11">
    <w:abstractNumId w:val="25"/>
    <w:lvlOverride w:ilvl="0">
      <w:startOverride w:val="2"/>
    </w:lvlOverride>
  </w:num>
  <w:num w:numId="12">
    <w:abstractNumId w:val="25"/>
    <w:lvlOverride w:ilvl="0">
      <w:startOverride w:val="2"/>
    </w:lvlOverride>
  </w:num>
  <w:num w:numId="13">
    <w:abstractNumId w:val="25"/>
    <w:lvlOverride w:ilvl="0">
      <w:startOverride w:val="2"/>
    </w:lvlOverride>
  </w:num>
  <w:num w:numId="14">
    <w:abstractNumId w:val="28"/>
  </w:num>
  <w:num w:numId="15">
    <w:abstractNumId w:val="28"/>
    <w:lvlOverride w:ilvl="0"/>
    <w:lvlOverride w:ilvl="1">
      <w:startOverride w:val="2"/>
    </w:lvlOverride>
  </w:num>
  <w:num w:numId="16">
    <w:abstractNumId w:val="28"/>
    <w:lvlOverride w:ilvl="0"/>
    <w:lvlOverride w:ilvl="1">
      <w:startOverride w:val="2"/>
    </w:lvlOverride>
  </w:num>
  <w:num w:numId="17">
    <w:abstractNumId w:val="22"/>
    <w:lvlOverride w:ilvl="0">
      <w:startOverride w:val="3"/>
    </w:lvlOverride>
  </w:num>
  <w:num w:numId="18">
    <w:abstractNumId w:val="22"/>
    <w:lvlOverride w:ilvl="0"/>
    <w:lvlOverride w:ilvl="1">
      <w:startOverride w:val="3"/>
    </w:lvlOverride>
  </w:num>
  <w:num w:numId="19">
    <w:abstractNumId w:val="22"/>
    <w:lvlOverride w:ilvl="0"/>
    <w:lvlOverride w:ilvl="1">
      <w:startOverride w:val="3"/>
    </w:lvlOverride>
  </w:num>
  <w:num w:numId="20">
    <w:abstractNumId w:val="22"/>
    <w:lvlOverride w:ilvl="0"/>
    <w:lvlOverride w:ilvl="1">
      <w:startOverride w:val="3"/>
    </w:lvlOverride>
  </w:num>
  <w:num w:numId="21">
    <w:abstractNumId w:val="22"/>
    <w:lvlOverride w:ilvl="0"/>
    <w:lvlOverride w:ilvl="1">
      <w:startOverride w:val="3"/>
    </w:lvlOverride>
  </w:num>
  <w:num w:numId="22">
    <w:abstractNumId w:val="22"/>
    <w:lvlOverride w:ilvl="0"/>
    <w:lvlOverride w:ilvl="1">
      <w:startOverride w:val="3"/>
    </w:lvlOverride>
  </w:num>
  <w:num w:numId="23">
    <w:abstractNumId w:val="22"/>
    <w:lvlOverride w:ilvl="0"/>
    <w:lvlOverride w:ilvl="1">
      <w:startOverride w:val="3"/>
    </w:lvlOverride>
  </w:num>
  <w:num w:numId="24">
    <w:abstractNumId w:val="9"/>
  </w:num>
  <w:num w:numId="25">
    <w:abstractNumId w:val="9"/>
    <w:lvlOverride w:ilvl="0"/>
    <w:lvlOverride w:ilvl="1">
      <w:startOverride w:val="3"/>
    </w:lvlOverride>
  </w:num>
  <w:num w:numId="26">
    <w:abstractNumId w:val="10"/>
  </w:num>
  <w:num w:numId="27">
    <w:abstractNumId w:val="10"/>
    <w:lvlOverride w:ilvl="0"/>
    <w:lvlOverride w:ilvl="1">
      <w:startOverride w:val="3"/>
    </w:lvlOverride>
  </w:num>
  <w:num w:numId="28">
    <w:abstractNumId w:val="10"/>
    <w:lvlOverride w:ilvl="0"/>
    <w:lvlOverride w:ilvl="1">
      <w:startOverride w:val="3"/>
    </w:lvlOverride>
  </w:num>
  <w:num w:numId="29">
    <w:abstractNumId w:val="10"/>
    <w:lvlOverride w:ilvl="0"/>
    <w:lvlOverride w:ilvl="1">
      <w:startOverride w:val="3"/>
    </w:lvlOverride>
  </w:num>
  <w:num w:numId="30">
    <w:abstractNumId w:val="10"/>
    <w:lvlOverride w:ilvl="0"/>
    <w:lvlOverride w:ilvl="1">
      <w:startOverride w:val="3"/>
    </w:lvlOverride>
  </w:num>
  <w:num w:numId="31">
    <w:abstractNumId w:val="10"/>
    <w:lvlOverride w:ilvl="0"/>
    <w:lvlOverride w:ilvl="1">
      <w:startOverride w:val="3"/>
    </w:lvlOverride>
  </w:num>
  <w:num w:numId="32">
    <w:abstractNumId w:val="10"/>
    <w:lvlOverride w:ilvl="0"/>
    <w:lvlOverride w:ilvl="1">
      <w:startOverride w:val="3"/>
    </w:lvlOverride>
  </w:num>
  <w:num w:numId="33">
    <w:abstractNumId w:val="10"/>
    <w:lvlOverride w:ilvl="0"/>
    <w:lvlOverride w:ilvl="1">
      <w:startOverride w:val="3"/>
    </w:lvlOverride>
  </w:num>
  <w:num w:numId="34">
    <w:abstractNumId w:val="10"/>
    <w:lvlOverride w:ilvl="0"/>
    <w:lvlOverride w:ilvl="1">
      <w:startOverride w:val="3"/>
    </w:lvlOverride>
  </w:num>
  <w:num w:numId="35">
    <w:abstractNumId w:val="10"/>
    <w:lvlOverride w:ilvl="0"/>
    <w:lvlOverride w:ilvl="1">
      <w:startOverride w:val="3"/>
    </w:lvlOverride>
  </w:num>
  <w:num w:numId="36">
    <w:abstractNumId w:val="10"/>
    <w:lvlOverride w:ilvl="0"/>
    <w:lvlOverride w:ilvl="1">
      <w:startOverride w:val="3"/>
    </w:lvlOverride>
  </w:num>
  <w:num w:numId="37">
    <w:abstractNumId w:val="10"/>
    <w:lvlOverride w:ilvl="0"/>
    <w:lvlOverride w:ilvl="1">
      <w:startOverride w:val="3"/>
    </w:lvlOverride>
  </w:num>
  <w:num w:numId="38">
    <w:abstractNumId w:val="20"/>
    <w:lvlOverride w:ilvl="0">
      <w:startOverride w:val="4"/>
    </w:lvlOverride>
  </w:num>
  <w:num w:numId="39">
    <w:abstractNumId w:val="20"/>
    <w:lvlOverride w:ilvl="0"/>
    <w:lvlOverride w:ilvl="1">
      <w:startOverride w:val="4"/>
    </w:lvlOverride>
  </w:num>
  <w:num w:numId="40">
    <w:abstractNumId w:val="20"/>
    <w:lvlOverride w:ilvl="0"/>
    <w:lvlOverride w:ilvl="1">
      <w:startOverride w:val="4"/>
    </w:lvlOverride>
  </w:num>
  <w:num w:numId="41">
    <w:abstractNumId w:val="20"/>
    <w:lvlOverride w:ilvl="0"/>
    <w:lvlOverride w:ilvl="1">
      <w:startOverride w:val="4"/>
    </w:lvlOverride>
  </w:num>
  <w:num w:numId="42">
    <w:abstractNumId w:val="20"/>
    <w:lvlOverride w:ilvl="0"/>
    <w:lvlOverride w:ilvl="1">
      <w:startOverride w:val="4"/>
    </w:lvlOverride>
  </w:num>
  <w:num w:numId="43">
    <w:abstractNumId w:val="20"/>
    <w:lvlOverride w:ilvl="0"/>
    <w:lvlOverride w:ilvl="1">
      <w:startOverride w:val="4"/>
    </w:lvlOverride>
  </w:num>
  <w:num w:numId="44">
    <w:abstractNumId w:val="8"/>
    <w:lvlOverride w:ilvl="0">
      <w:startOverride w:val="5"/>
    </w:lvlOverride>
  </w:num>
  <w:num w:numId="45">
    <w:abstractNumId w:val="8"/>
    <w:lvlOverride w:ilvl="0"/>
    <w:lvlOverride w:ilvl="1">
      <w:startOverride w:val="5"/>
    </w:lvlOverride>
  </w:num>
  <w:num w:numId="46">
    <w:abstractNumId w:val="2"/>
  </w:num>
  <w:num w:numId="47">
    <w:abstractNumId w:val="12"/>
  </w:num>
  <w:num w:numId="48">
    <w:abstractNumId w:val="15"/>
  </w:num>
  <w:num w:numId="49">
    <w:abstractNumId w:val="26"/>
  </w:num>
  <w:num w:numId="50">
    <w:abstractNumId w:val="3"/>
  </w:num>
  <w:num w:numId="51">
    <w:abstractNumId w:val="14"/>
    <w:lvlOverride w:ilvl="0">
      <w:startOverride w:val="6"/>
    </w:lvlOverride>
  </w:num>
  <w:num w:numId="52">
    <w:abstractNumId w:val="14"/>
    <w:lvlOverride w:ilvl="0"/>
    <w:lvlOverride w:ilvl="1">
      <w:startOverride w:val="6"/>
    </w:lvlOverride>
  </w:num>
  <w:num w:numId="53">
    <w:abstractNumId w:val="14"/>
    <w:lvlOverride w:ilvl="0"/>
    <w:lvlOverride w:ilvl="1">
      <w:startOverride w:val="6"/>
    </w:lvlOverride>
  </w:num>
  <w:num w:numId="54">
    <w:abstractNumId w:val="4"/>
  </w:num>
  <w:num w:numId="55">
    <w:abstractNumId w:val="7"/>
    <w:lvlOverride w:ilvl="0">
      <w:startOverride w:val="7"/>
    </w:lvlOverride>
  </w:num>
  <w:num w:numId="56">
    <w:abstractNumId w:val="7"/>
    <w:lvlOverride w:ilvl="0"/>
    <w:lvlOverride w:ilvl="1">
      <w:startOverride w:val="7"/>
    </w:lvlOverride>
  </w:num>
  <w:num w:numId="57">
    <w:abstractNumId w:val="7"/>
    <w:lvlOverride w:ilvl="0"/>
    <w:lvlOverride w:ilvl="1">
      <w:startOverride w:val="7"/>
    </w:lvlOverride>
  </w:num>
  <w:num w:numId="58">
    <w:abstractNumId w:val="7"/>
    <w:lvlOverride w:ilvl="0"/>
    <w:lvlOverride w:ilvl="1">
      <w:startOverride w:val="7"/>
    </w:lvlOverride>
  </w:num>
  <w:num w:numId="59">
    <w:abstractNumId w:val="7"/>
    <w:lvlOverride w:ilvl="0"/>
    <w:lvlOverride w:ilvl="1">
      <w:startOverride w:val="7"/>
    </w:lvlOverride>
  </w:num>
  <w:num w:numId="60">
    <w:abstractNumId w:val="7"/>
    <w:lvlOverride w:ilvl="0"/>
    <w:lvlOverride w:ilvl="1">
      <w:startOverride w:val="7"/>
    </w:lvlOverride>
  </w:num>
  <w:num w:numId="61">
    <w:abstractNumId w:val="7"/>
    <w:lvlOverride w:ilvl="0"/>
    <w:lvlOverride w:ilvl="1">
      <w:startOverride w:val="7"/>
    </w:lvlOverride>
  </w:num>
  <w:num w:numId="62">
    <w:abstractNumId w:val="21"/>
  </w:num>
  <w:num w:numId="63">
    <w:abstractNumId w:val="21"/>
    <w:lvlOverride w:ilvl="0"/>
    <w:lvlOverride w:ilvl="1">
      <w:startOverride w:val="7"/>
    </w:lvlOverride>
  </w:num>
  <w:num w:numId="64">
    <w:abstractNumId w:val="21"/>
    <w:lvlOverride w:ilvl="0"/>
    <w:lvlOverride w:ilvl="1">
      <w:startOverride w:val="7"/>
    </w:lvlOverride>
  </w:num>
  <w:num w:numId="65">
    <w:abstractNumId w:val="21"/>
    <w:lvlOverride w:ilvl="0"/>
    <w:lvlOverride w:ilvl="1">
      <w:startOverride w:val="7"/>
    </w:lvlOverride>
  </w:num>
  <w:num w:numId="66">
    <w:abstractNumId w:val="21"/>
    <w:lvlOverride w:ilvl="0"/>
    <w:lvlOverride w:ilvl="1">
      <w:startOverride w:val="7"/>
    </w:lvlOverride>
  </w:num>
  <w:num w:numId="67">
    <w:abstractNumId w:val="21"/>
    <w:lvlOverride w:ilvl="0"/>
    <w:lvlOverride w:ilvl="1">
      <w:startOverride w:val="7"/>
    </w:lvlOverride>
  </w:num>
  <w:num w:numId="68">
    <w:abstractNumId w:val="18"/>
  </w:num>
  <w:num w:numId="69">
    <w:abstractNumId w:val="0"/>
  </w:num>
  <w:num w:numId="70">
    <w:abstractNumId w:val="23"/>
    <w:lvlOverride w:ilvl="0">
      <w:startOverride w:val="9"/>
    </w:lvlOverride>
  </w:num>
  <w:num w:numId="71">
    <w:abstractNumId w:val="23"/>
    <w:lvlOverride w:ilvl="0"/>
    <w:lvlOverride w:ilvl="1">
      <w:startOverride w:val="9"/>
    </w:lvlOverride>
  </w:num>
  <w:num w:numId="72">
    <w:abstractNumId w:val="11"/>
  </w:num>
  <w:num w:numId="73">
    <w:abstractNumId w:val="27"/>
  </w:num>
  <w:num w:numId="74">
    <w:abstractNumId w:val="1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A2"/>
    <w:rsid w:val="001547C2"/>
    <w:rsid w:val="001E3B29"/>
    <w:rsid w:val="0036254B"/>
    <w:rsid w:val="0037302F"/>
    <w:rsid w:val="003A4DD2"/>
    <w:rsid w:val="005E34AC"/>
    <w:rsid w:val="008A6B55"/>
    <w:rsid w:val="00A16358"/>
    <w:rsid w:val="00A37E20"/>
    <w:rsid w:val="00AF7E14"/>
    <w:rsid w:val="00B750E7"/>
    <w:rsid w:val="00C52C24"/>
    <w:rsid w:val="00C73AC1"/>
    <w:rsid w:val="00CB38D1"/>
    <w:rsid w:val="00D07FA2"/>
    <w:rsid w:val="00D468DC"/>
    <w:rsid w:val="00D66C99"/>
    <w:rsid w:val="00D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07FA2"/>
    <w:rPr>
      <w:i/>
      <w:iCs/>
    </w:rPr>
  </w:style>
  <w:style w:type="character" w:styleId="a5">
    <w:name w:val="Strong"/>
    <w:basedOn w:val="a0"/>
    <w:uiPriority w:val="22"/>
    <w:qFormat/>
    <w:rsid w:val="00D07F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C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6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07FA2"/>
    <w:rPr>
      <w:i/>
      <w:iCs/>
    </w:rPr>
  </w:style>
  <w:style w:type="character" w:styleId="a5">
    <w:name w:val="Strong"/>
    <w:basedOn w:val="a0"/>
    <w:uiPriority w:val="22"/>
    <w:qFormat/>
    <w:rsid w:val="00D07F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C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1</cp:lastModifiedBy>
  <cp:revision>2</cp:revision>
  <cp:lastPrinted>2014-08-28T05:03:00Z</cp:lastPrinted>
  <dcterms:created xsi:type="dcterms:W3CDTF">2021-12-07T17:55:00Z</dcterms:created>
  <dcterms:modified xsi:type="dcterms:W3CDTF">2021-12-07T17:55:00Z</dcterms:modified>
</cp:coreProperties>
</file>